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938"/>
        <w:gridCol w:w="963"/>
      </w:tblGrid>
      <w:tr w:rsidR="0034508D" w14:paraId="67B7AB05" w14:textId="77777777" w:rsidTr="004D7C17">
        <w:tc>
          <w:tcPr>
            <w:tcW w:w="10456" w:type="dxa"/>
            <w:gridSpan w:val="3"/>
          </w:tcPr>
          <w:p w14:paraId="7721D364" w14:textId="13A42A21" w:rsidR="0034508D" w:rsidRPr="00D800B6" w:rsidRDefault="0034508D" w:rsidP="00E17C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E723FD">
              <w:rPr>
                <w:rFonts w:ascii="Century Gothic" w:hAnsi="Century Gothic"/>
                <w:sz w:val="28"/>
                <w:szCs w:val="28"/>
              </w:rPr>
              <w:t xml:space="preserve">MERCREDI </w:t>
            </w:r>
            <w:r w:rsidR="00597539">
              <w:rPr>
                <w:rFonts w:ascii="Century Gothic" w:hAnsi="Century Gothic"/>
                <w:sz w:val="28"/>
                <w:szCs w:val="28"/>
              </w:rPr>
              <w:t>1</w:t>
            </w:r>
            <w:r w:rsidR="00D26971">
              <w:rPr>
                <w:rFonts w:ascii="Century Gothic" w:hAnsi="Century Gothic"/>
                <w:sz w:val="28"/>
                <w:szCs w:val="28"/>
              </w:rPr>
              <w:t>7</w:t>
            </w:r>
            <w:r w:rsidR="006C6861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D80F6F" w14:paraId="33C9D2E1" w14:textId="77777777" w:rsidTr="00BD52E5">
        <w:trPr>
          <w:trHeight w:val="2186"/>
        </w:trPr>
        <w:tc>
          <w:tcPr>
            <w:tcW w:w="1555" w:type="dxa"/>
            <w:vAlign w:val="center"/>
          </w:tcPr>
          <w:p w14:paraId="0C28DD39" w14:textId="5A091EC3" w:rsidR="00D80F6F" w:rsidRPr="00D800B6" w:rsidRDefault="005F506B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</w:t>
            </w:r>
          </w:p>
        </w:tc>
        <w:tc>
          <w:tcPr>
            <w:tcW w:w="7938" w:type="dxa"/>
            <w:vAlign w:val="center"/>
          </w:tcPr>
          <w:p w14:paraId="59410296" w14:textId="3DDC61E1" w:rsidR="004D7C17" w:rsidRDefault="004D7C17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Ecris la date sur ton cahier puis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 le fichier de dictée. </w:t>
            </w:r>
          </w:p>
          <w:p w14:paraId="5825E1ED" w14:textId="77777777" w:rsidR="00395A44" w:rsidRDefault="00395A44" w:rsidP="00CE12BA">
            <w:pPr>
              <w:spacing w:line="276" w:lineRule="auto"/>
            </w:pPr>
            <w:hyperlink r:id="rId6" w:tgtFrame="_blank" w:history="1">
              <w:r>
                <w:rPr>
                  <w:rStyle w:val="xdownloadlinklink"/>
                  <w:rFonts w:ascii="Segoe UI" w:hAnsi="Segoe UI" w:cs="Segoe UI"/>
                  <w:color w:val="409FFF"/>
                  <w:u w:val="single"/>
                </w:rPr>
                <w:t>https://wetransfer.com/downloads/6c13f1af029fd30ddfbf812a755ae40b20200616081144/c19ab96313615ee3467b2ed82d2ad9e220200616081144/0c6b9a</w:t>
              </w:r>
            </w:hyperlink>
          </w:p>
          <w:p w14:paraId="5B41051B" w14:textId="5EED7ECA" w:rsidR="00E550CF" w:rsidRPr="00BD52E5" w:rsidRDefault="00E550CF" w:rsidP="00CE12BA">
            <w:pPr>
              <w:spacing w:line="276" w:lineRule="auto"/>
              <w:rPr>
                <w:rFonts w:ascii="Century Gothic" w:hAnsi="Century Gothic"/>
              </w:rPr>
            </w:pPr>
            <w:r w:rsidRPr="00BD52E5">
              <w:rPr>
                <w:rFonts w:ascii="Century Gothic" w:hAnsi="Century Gothic"/>
              </w:rPr>
              <w:t xml:space="preserve">Dimanche prochain, ce sera la fête des pères mais aussi la fête de la musique. C’est une occasion </w:t>
            </w:r>
            <w:r w:rsidR="003E351F" w:rsidRPr="00BD52E5">
              <w:rPr>
                <w:rFonts w:ascii="Century Gothic" w:hAnsi="Century Gothic"/>
              </w:rPr>
              <w:t>de chanter, de danser, de jouer d’un instrument ou encore d’écouter des artistes.</w:t>
            </w:r>
          </w:p>
          <w:p w14:paraId="3D7CDBAB" w14:textId="77777777" w:rsidR="00072F23" w:rsidRDefault="004D7C17" w:rsidP="00597539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Corrige ton travail avec cette feuille. </w:t>
            </w:r>
            <w:r w:rsidRPr="00F63EC0">
              <w:rPr>
                <w:rFonts w:ascii="Century Gothic" w:hAnsi="Century Gothic"/>
                <w:b/>
                <w:bCs/>
                <w:color w:val="70AD47" w:themeColor="accent6"/>
              </w:rPr>
              <w:t>Récris en vert les mots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faux. </w:t>
            </w:r>
          </w:p>
          <w:p w14:paraId="3F2CF9D5" w14:textId="76C6A38A" w:rsidR="003C0C74" w:rsidRPr="00D800B6" w:rsidRDefault="004D7C17" w:rsidP="0059753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Pas d’inquiétude s’il y a des erreurs.</w:t>
            </w:r>
          </w:p>
        </w:tc>
        <w:tc>
          <w:tcPr>
            <w:tcW w:w="963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BD52E5">
        <w:trPr>
          <w:trHeight w:val="786"/>
        </w:trPr>
        <w:tc>
          <w:tcPr>
            <w:tcW w:w="1555" w:type="dxa"/>
            <w:vAlign w:val="center"/>
          </w:tcPr>
          <w:p w14:paraId="5E0DAA0F" w14:textId="2E38867A" w:rsidR="00E67359" w:rsidRDefault="00E67359" w:rsidP="00E673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Vie quotidienne </w:t>
            </w:r>
          </w:p>
          <w:p w14:paraId="6FE3060B" w14:textId="08DC2D25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38" w:type="dxa"/>
            <w:vAlign w:val="center"/>
          </w:tcPr>
          <w:p w14:paraId="27231275" w14:textId="1E64A302" w:rsidR="00C863C4" w:rsidRDefault="005C6BEB" w:rsidP="00C863C4">
            <w:pPr>
              <w:spacing w:line="276" w:lineRule="auto"/>
              <w:rPr>
                <w:rFonts w:ascii="Century Gothic" w:hAnsi="Century Gothic"/>
                <w:b/>
              </w:rPr>
            </w:pPr>
            <w:r w:rsidRPr="005C6BEB">
              <w:rPr>
                <w:rFonts w:ascii="Century Gothic" w:hAnsi="Century Gothic"/>
                <w:b/>
              </w:rPr>
              <w:t xml:space="preserve">Lire un document explicatif : </w:t>
            </w:r>
            <w:r>
              <w:rPr>
                <w:rFonts w:ascii="Century Gothic" w:hAnsi="Century Gothic"/>
                <w:b/>
              </w:rPr>
              <w:t>L</w:t>
            </w:r>
            <w:r w:rsidRPr="005C6BEB">
              <w:rPr>
                <w:rFonts w:ascii="Century Gothic" w:hAnsi="Century Gothic"/>
                <w:b/>
              </w:rPr>
              <w:t>e plan de grands magasins</w:t>
            </w:r>
          </w:p>
          <w:p w14:paraId="736BB5ED" w14:textId="1C9090FD" w:rsidR="005C6BEB" w:rsidRPr="005C6BEB" w:rsidRDefault="005C6BEB" w:rsidP="00C863C4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Imprime le document, observe le plan et réponds aux questions</w:t>
            </w:r>
          </w:p>
        </w:tc>
        <w:tc>
          <w:tcPr>
            <w:tcW w:w="963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94467D">
        <w:trPr>
          <w:trHeight w:val="1794"/>
        </w:trPr>
        <w:tc>
          <w:tcPr>
            <w:tcW w:w="1555" w:type="dxa"/>
            <w:vAlign w:val="center"/>
          </w:tcPr>
          <w:p w14:paraId="060BD441" w14:textId="4285F99F" w:rsidR="00D80F6F" w:rsidRPr="00CC059F" w:rsidRDefault="00002BE4" w:rsidP="00E673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Sécurité</w:t>
            </w:r>
          </w:p>
        </w:tc>
        <w:tc>
          <w:tcPr>
            <w:tcW w:w="7938" w:type="dxa"/>
            <w:vAlign w:val="center"/>
          </w:tcPr>
          <w:p w14:paraId="63814E0A" w14:textId="77777777" w:rsidR="00086513" w:rsidRPr="00CC059F" w:rsidRDefault="00CC059F" w:rsidP="00C863C4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CC059F">
              <w:rPr>
                <w:rFonts w:ascii="Century Gothic" w:hAnsi="Century Gothic"/>
                <w:b/>
                <w:bCs/>
                <w:color w:val="4472C4" w:themeColor="accent1"/>
              </w:rPr>
              <w:t>Les règles de sécurité en espaces verts :</w:t>
            </w:r>
          </w:p>
          <w:p w14:paraId="42398936" w14:textId="77777777" w:rsidR="00CC059F" w:rsidRDefault="00CC059F" w:rsidP="00C863C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C059F">
              <w:rPr>
                <w:rFonts w:ascii="Century Gothic" w:hAnsi="Century Gothic"/>
                <w:b/>
                <w:bCs/>
              </w:rPr>
              <w:t xml:space="preserve">Voici </w:t>
            </w:r>
            <w:r>
              <w:rPr>
                <w:rFonts w:ascii="Century Gothic" w:hAnsi="Century Gothic"/>
                <w:b/>
                <w:bCs/>
              </w:rPr>
              <w:t>un ouvrier bien mal équipé : retrouve la phrase correspondante à chaque erreur en cliquant sur les épingles de couleur.</w:t>
            </w:r>
          </w:p>
          <w:p w14:paraId="3F342E96" w14:textId="211029AD" w:rsidR="00CC059F" w:rsidRDefault="00CF1D96" w:rsidP="00C863C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hyperlink r:id="rId7" w:history="1">
              <w:r w:rsidR="00CC059F" w:rsidRPr="009F544B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https://learningapps.org/display?v=pqa7rapjj17</w:t>
              </w:r>
            </w:hyperlink>
          </w:p>
          <w:p w14:paraId="041B9B6E" w14:textId="4C935089" w:rsidR="00CC059F" w:rsidRDefault="00002BE4" w:rsidP="00C863C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risques de la tondeuse autoportée = tondeuse tracteur</w:t>
            </w:r>
          </w:p>
          <w:p w14:paraId="0EDA8820" w14:textId="7A0416BE" w:rsidR="00CC059F" w:rsidRPr="00CC059F" w:rsidRDefault="00CF1D96" w:rsidP="00C863C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hyperlink r:id="rId8" w:history="1">
              <w:r w:rsidR="00CC059F" w:rsidRPr="009F544B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https://learningapps.org/12677323</w:t>
              </w:r>
            </w:hyperlink>
          </w:p>
        </w:tc>
        <w:tc>
          <w:tcPr>
            <w:tcW w:w="963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192EBB" w14:paraId="3C664283" w14:textId="77777777" w:rsidTr="0094467D">
        <w:trPr>
          <w:trHeight w:val="9560"/>
        </w:trPr>
        <w:tc>
          <w:tcPr>
            <w:tcW w:w="1555" w:type="dxa"/>
            <w:vAlign w:val="center"/>
          </w:tcPr>
          <w:p w14:paraId="64CFAFCB" w14:textId="126A67FA" w:rsidR="005D01A7" w:rsidRDefault="005D01A7" w:rsidP="00040F6D">
            <w:pPr>
              <w:jc w:val="center"/>
              <w:rPr>
                <w:rFonts w:ascii="Century Gothic" w:hAnsi="Century Gothic"/>
              </w:rPr>
            </w:pPr>
            <w:bookmarkStart w:id="0" w:name="_Hlk43195603"/>
            <w:bookmarkStart w:id="1" w:name="_GoBack" w:colFirst="1" w:colLast="1"/>
            <w:r>
              <w:rPr>
                <w:rFonts w:ascii="Century Gothic" w:hAnsi="Century Gothic"/>
              </w:rPr>
              <w:t>Problème de maths</w:t>
            </w:r>
            <w:r w:rsidR="005F07E7">
              <w:rPr>
                <w:rFonts w:ascii="Century Gothic" w:hAnsi="Century Gothic"/>
              </w:rPr>
              <w:t xml:space="preserve"> </w:t>
            </w:r>
            <w:r w:rsidR="00DC03D3">
              <w:rPr>
                <w:rFonts w:ascii="Century Gothic" w:hAnsi="Century Gothic"/>
              </w:rPr>
              <w:t>et de jardinage</w:t>
            </w:r>
          </w:p>
        </w:tc>
        <w:tc>
          <w:tcPr>
            <w:tcW w:w="7938" w:type="dxa"/>
            <w:vAlign w:val="center"/>
          </w:tcPr>
          <w:p w14:paraId="12179911" w14:textId="5D7CE54F" w:rsidR="00AA7510" w:rsidRDefault="009971A3" w:rsidP="0008651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Je souhaite installer deux carrés potagers </w:t>
            </w:r>
            <w:r w:rsidR="0094467D">
              <w:rPr>
                <w:rFonts w:ascii="Century Gothic" w:hAnsi="Century Gothic"/>
                <w:b/>
              </w:rPr>
              <w:t>de 130 cm de côté</w:t>
            </w:r>
            <w:r w:rsidR="0094467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chez moi.</w:t>
            </w:r>
          </w:p>
          <w:p w14:paraId="7DABFA44" w14:textId="5B008829" w:rsidR="009971A3" w:rsidRP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 w:rsidRPr="009971A3">
              <w:rPr>
                <w:rFonts w:ascii="Century Gothic" w:hAnsi="Century Gothic"/>
                <w:b/>
                <w:color w:val="70AD47" w:themeColor="accent6"/>
              </w:rPr>
              <w:t>Ecris les dimensions sur le dessin :</w:t>
            </w:r>
          </w:p>
          <w:p w14:paraId="4F65F20A" w14:textId="11CDAA24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451307" wp14:editId="675F2A5B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161290</wp:posOffset>
                      </wp:positionV>
                      <wp:extent cx="9525" cy="581025"/>
                      <wp:effectExtent l="76200" t="38100" r="66675" b="476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420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33pt;margin-top:12.7pt;width:.75pt;height:45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Wo8wEAADcEAAAOAAAAZHJzL2Uyb0RvYy54bWysU8uOEzEQvCPxD5bvZCaREi1RJnvI8jgg&#10;iGDh7vW0M5Y8ttXuzeOP+A9+jLZnMiBYIYG4WG23q7qr3N7cnnsnjoDJBt/I+ayWArwOrfWHRn6+&#10;f/3iRopEyrfKBQ+NvECSt9vnzzanuIZF6IJrAQWT+LQ+xUZ2RHFdVUl30Ks0CxE8J03AXhFv8VC1&#10;qE7M3rtqUder6hSwjRg0pMSnd0NSbgu/MaDpgzEJSLhGcm9UVizrQ16r7UatD6hiZ/XYhvqHLnpl&#10;PRedqO4UKfGI9jeq3moMKRia6dBXwRiroWhgNfP6FzWfOhWhaGFzUpxsSv+PVr8/7lHYtpErKbzq&#10;+Yl2wXv2DR5RtBgsCXUELYz79pUfRayyZaeY1ozc+T2OuxT3mPWfDfZ818a3PA2yRF9ylHOsVpyL&#10;9ZfJejiT0Hz4crlYSqE5sbyZ1xwzbzXQZWjERG8g9CIHjUyEyh46GlsNOBRQx3eJBuAVkMHO57UD&#10;1b7yraBLZJGEVvmDg2EASFn3dI57yPAqKx40loguDgbqj2DYPlYwtFAGF3YOxVHxyCmtwdN8VOM8&#10;384wY52bgHUx54/A8X6GQhnqvwFPiFI5eJrAvfUBn6pO52vLZrh/dWDQnS14CO2lvH6xhqezvNf4&#10;k/L4/7wv8B//ffsdAAD//wMAUEsDBBQABgAIAAAAIQAfBWLP4AAAAAoBAAAPAAAAZHJzL2Rvd25y&#10;ZXYueG1sTI/BTsMwDIbvSLxDZCRuLF1FAytNJzTgMCGEGJN2TZvQVjROSLKuvD3mBDdb/vT7+6v1&#10;bEc2mRAHhxKWiwyYwdbpATsJ+/enq1tgMSnUanRoJHybCOv6/KxSpXYnfDPTLnWMQjCWSkKfki85&#10;j21vrIoL5w3S7cMFqxKtoeM6qBOF25HnWSa4VQPSh155s+lN+7k7Wgm83XhXHPb+8Wvavm5fePPc&#10;PAQpLy/m+ztgyczpD4ZffVKHmpwad0Qd2SghF4K6JBqKa2AE5OKmANYQuRQr4HXF/1eofwAAAP//&#10;AwBQSwECLQAUAAYACAAAACEAtoM4kv4AAADhAQAAEwAAAAAAAAAAAAAAAAAAAAAAW0NvbnRlbnRf&#10;VHlwZXNdLnhtbFBLAQItABQABgAIAAAAIQA4/SH/1gAAAJQBAAALAAAAAAAAAAAAAAAAAC8BAABf&#10;cmVscy8ucmVsc1BLAQItABQABgAIAAAAIQAxqYWo8wEAADcEAAAOAAAAAAAAAAAAAAAAAC4CAABk&#10;cnMvZTJvRG9jLnhtbFBLAQItABQABgAIAAAAIQAfBWLP4AAAAAoBAAAPAAAAAAAAAAAAAAAAAE0E&#10;AABkcnMvZG93bnJldi54bWxQSwUGAAAAAAQABADzAAAAW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EE585B" wp14:editId="2CCF26F6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135890</wp:posOffset>
                      </wp:positionV>
                      <wp:extent cx="611505" cy="611505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A8368" id="Rectangle 2" o:spid="_x0000_s1026" style="position:absolute;margin-left:140.25pt;margin-top:10.7pt;width:48.1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SdbwIAADgFAAAOAAAAZHJzL2Uyb0RvYy54bWysVFFPGzEMfp+0/xDlfdxdRdmouKIKxDQJ&#10;AQImnkMu6Z2UxJmT9tr9+jm564EA7WFaH1I7tj/b39k5O99Zw7YKQweu5tVRyZlyEprOrWv+8/Hq&#10;yzfOQhSuEQacqvleBX6+/PzprPcLNYMWTKOQEYgLi97XvI3RL4oiyFZZEY7AK0dGDWhFJBXXRYOi&#10;J3RrillZnhQ9YOMRpAqBbi8HI19mfK2VjLdaBxWZqTnVFvOJ+XxOZ7E8E4s1Ct92cixD/EMVVnSO&#10;kk5QlyIKtsHuHZTtJEIAHY8k2AK07qTKPVA3Vfmmm4dWeJV7IXKCn2gK/w9W3mzvkHVNzWecOWHp&#10;E90TacKtjWKzRE/vw4K8HvwdjlogMfW602jTP3XBdpnS/USp2kUm6fKkqublnDNJplEmlOIl2GOI&#10;3xVYloSaIyXPRIrtdYiD68GF4lIxQ/osxb1RqQLj7pWmLijhLEfn+VEXBtlW0JcXUioXq8HUikYN&#10;1/OSfqlHqmeKyFoGTMi6M2bCHgHSbL7HHmBG/xSq8vhNweXfChuCp4icGVycgm3nAD8CMNTVmHnw&#10;P5A0UJNYeoZmT98YYRj+4OVVR1xfixDvBNK0017QBsdbOrSBvuYwSpy1gL8/uk/+NIRk5ayn7al5&#10;+LURqDgzPxyN52l1fJzWLSvH868zUvC15fm1xW3sBdBnquit8DKLyT+ag6gR7BMt+iplJZNwknLX&#10;XEY8KBdx2Gp6KqRarbIbrZgX8do9eJnAE6tplh53TwL9OHCRJvUGDpsmFm/mbvBNkQ5Wmwi6y0P5&#10;wuvIN61nHpzxKUn7/1rPXi8P3vIPAAAA//8DAFBLAwQUAAYACAAAACEAeLaJiNwAAAAKAQAADwAA&#10;AGRycy9kb3ducmV2LnhtbEyPTU7DMBCF90jcwRokdtRJgaYKcSpUiQ0Si7YcwI2HONQeR7HTJLdn&#10;WMFunubT+6l2s3fiikPsAinIVxkIpCaYjloFn6e3hy2ImDQZ7QKhggUj7Orbm0qXJkx0wOsxtYJN&#10;KJZagU2pL6WMjUWv4yr0SPz7CoPXieXQSjPoic29k+ss20ivO+IEq3vcW2wux9FziMbDkhfT/vJh&#10;5/cO3fKN46LU/d38+gIi4Zz+YPitz9Wh5k7nMJKJwilYb7NnRvnIn0Aw8FhseMuZybwoQNaV/D+h&#10;/gEAAP//AwBQSwECLQAUAAYACAAAACEAtoM4kv4AAADhAQAAEwAAAAAAAAAAAAAAAAAAAAAAW0Nv&#10;bnRlbnRfVHlwZXNdLnhtbFBLAQItABQABgAIAAAAIQA4/SH/1gAAAJQBAAALAAAAAAAAAAAAAAAA&#10;AC8BAABfcmVscy8ucmVsc1BLAQItABQABgAIAAAAIQC/QmSdbwIAADgFAAAOAAAAAAAAAAAAAAAA&#10;AC4CAABkcnMvZTJvRG9jLnhtbFBLAQItABQABgAIAAAAIQB4tomI3AAAAAoBAAAPAAAAAAAAAAAA&#10;AAAAAMkEAABkcnMvZG93bnJldi54bWxQSwUGAAAAAAQABADzAAAA0gUAAAAA&#10;" fillcolor="#4472c4 [3204]" strokecolor="#1f3763 [1604]" strokeweight="1pt"/>
                  </w:pict>
                </mc:Fallback>
              </mc:AlternateContent>
            </w:r>
            <w:r w:rsidRPr="009971A3">
              <w:rPr>
                <w:rFonts w:ascii="Century Gothic" w:hAnsi="Century Gothic"/>
                <w:b/>
                <w:noProof/>
                <w:color w:val="70AD47" w:themeColor="accent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59EFF" wp14:editId="61C2752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135890</wp:posOffset>
                      </wp:positionV>
                      <wp:extent cx="611505" cy="611505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87CA7" id="Rectangle 1" o:spid="_x0000_s1026" style="position:absolute;margin-left:25pt;margin-top:10.7pt;width:48.1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nubgIAADgFAAAOAAAAZHJzL2Uyb0RvYy54bWysVFFPGzEMfp+0/xDlfdxdRdmouKIKxDQJ&#10;AQImnkMu6Z2UxJmT9tr9+jm564EA7WFaH1I7tj/bX+w7O99Zw7YKQweu5tVRyZlyEprOrWv+8/Hq&#10;yzfOQhSuEQacqvleBX6+/PzprPcLNYMWTKOQEYgLi97XvI3RL4oiyFZZEY7AK0dGDWhFJBXXRYOi&#10;J3RrillZnhQ9YOMRpAqBbi8HI19mfK2VjLdaBxWZqTnVFvOJ+XxOZ7E8E4s1Ct92cixD/EMVVnSO&#10;kk5QlyIKtsHuHZTtJEIAHY8k2AK07qTKPVA3Vfmmm4dWeJV7IXKCn2gK/w9W3mzvkHUNvR1nTlh6&#10;onsiTbi1UaxK9PQ+LMjrwd/hqAUSU687jTb9UxdslyndT5SqXWSSLk+qal7OOZNkGmVCKV6CPYb4&#10;XYFlSag5UvJMpNhehzi4HlwoLhUzpM9S3BuVKjDuXmnqghLOcnSeH3VhkG0FvbyQUrlYDaZWNGq4&#10;npf0Sz1SPVNE1jJgQtadMRP2CJBm8z32ADP6p1CVx28KLv9W2BA8ReTM4OIUbDsH+BGAoa7GzIP/&#10;gaSBmsTSMzR7emOEYfiDl1cdcX0tQrwTSNNOe0EbHG/p0Ab6msMocdYC/v7oPvnTEJKVs562p+bh&#10;10ag4sz8cDSep9XxcVq3rBzPv85IwdeW59cWt7EXQM9EI0jVZTH5R3MQNYJ9okVfpaxkEk5S7prL&#10;iAflIg5bTZ8KqVar7EYr5kW8dg9eJvDEapqlx92TQD8OXKRJvYHDponFm7kbfFOkg9Umgu7yUL7w&#10;OvJN65kHZ/yUpP1/rWevlw/e8g8AAAD//wMAUEsDBBQABgAIAAAAIQAXbjbS3AAAAAkBAAAPAAAA&#10;ZHJzL2Rvd25yZXYueG1sTI/BTsMwEETvSPyDtUjcqJNSGhTiVKgSFyQOLXyAGy9xqL2OYqdJ/p7t&#10;CW67mtHMm2o3eycuOMQukIJ8lYFAaoLpqFXw9fn28AwiJk1Gu0CoYMEIu/r2ptKlCRMd8HJMreAQ&#10;iqVWYFPqSyljY9HruAo9EmvfYfA68Tu00gx64nDv5DrLttLrjrjB6h73FpvzcfRcovGw5MW0P3/Y&#10;+b1Dt/zguCh1fze/voBIOKc/M1zxGR1qZjqFkUwUTsFTxlOSgnW+AXHVN9tHECc+8qIAWVfy/4L6&#10;FwAA//8DAFBLAQItABQABgAIAAAAIQC2gziS/gAAAOEBAAATAAAAAAAAAAAAAAAAAAAAAABbQ29u&#10;dGVudF9UeXBlc10ueG1sUEsBAi0AFAAGAAgAAAAhADj9If/WAAAAlAEAAAsAAAAAAAAAAAAAAAAA&#10;LwEAAF9yZWxzLy5yZWxzUEsBAi0AFAAGAAgAAAAhAMQmCe5uAgAAOAUAAA4AAAAAAAAAAAAAAAAA&#10;LgIAAGRycy9lMm9Eb2MueG1sUEsBAi0AFAAGAAgAAAAhABduNtLcAAAACQEAAA8AAAAAAAAAAAAA&#10;AAAAyAQAAGRycy9kb3ducmV2LnhtbFBLBQYAAAAABAAEAPMAAADRBQAAAAA=&#10;" fillcolor="#4472c4 [3204]" strokecolor="#1f3763 [1604]" strokeweight="1pt"/>
                  </w:pict>
                </mc:Fallback>
              </mc:AlternateContent>
            </w:r>
          </w:p>
          <w:p w14:paraId="3C036AD1" w14:textId="4A0263A6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7C673" wp14:editId="1DE50C34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125730</wp:posOffset>
                      </wp:positionV>
                      <wp:extent cx="723900" cy="3429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D9058" w14:textId="36341D5F" w:rsidR="009971A3" w:rsidRDefault="009971A3">
                                  <w:r>
                                    <w:t>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7C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78.6pt;margin-top:9.9pt;width:5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7TRAIAAH0EAAAOAAAAZHJzL2Uyb0RvYy54bWysVE1v2zAMvQ/YfxB0X+wk7pcRp8hSZBgQ&#10;tAXSocBuiizHBiRRk5TY2a8fJTtp1u007CJTIvXEx0d6dt8pSQ7CugZ0QcejlBKhOZSN3hX028vq&#10;0y0lzjNdMglaFPQoHL2ff/wwa00uJlCDLIUlCKJd3pqC1t6bPEkcr4VibgRGaHRWYBXzuLW7pLSs&#10;RXQlk0maXict2NJY4MI5PH3onXQe8atKcP9UVU54IguKufm42rhuw5rMZyzfWWbqhg9psH/IQrFG&#10;46NnqAfmGdnb5g8o1XALDio/4qASqKqGi8gB2YzTd2w2NTMicsHiOHMuk/t/sPzx8GxJUxY0o0Qz&#10;hRJ9R6FIKYgXnRckCyVqjcsxcmMw1nefoUOpT+cODwPzrrIqfJETQT8W+3guMCIRjoc3k+ldih6O&#10;rmk2CTaiJ2+XjXX+iwBFglFQi/rFsrLD2vk+9BQS3nIgm3LVSBk3oWfEUlpyYKi29DFFBP8tSmrS&#10;FvR6epVGYA3heo8sNeYSqPaUguW7bTfw30J5RPoW+h5yhq8aTHLNnH9mFpsGeeEg+CdcKgn4CAwW&#10;JTXYn387D/GoJXopabEJC+p+7JkVlMivGlW+G2dZ6Nq4ya5uJrixl57tpUfv1RKQ+RhHzvBohngv&#10;T2ZlQb3ivCzCq+himuPbBfUnc+n70cB542KxiEHYp4b5td4YHqBDpYMEL90rs2bQKbTKI5zaleXv&#10;5Opjw00Ni72HqolahgL3VR3qjj0eu2GYxzBEl/sY9fbXmP8CAAD//wMAUEsDBBQABgAIAAAAIQAh&#10;/dlD4AAAAAkBAAAPAAAAZHJzL2Rvd25yZXYueG1sTI9PT4NAEMXvJn6HzZh4MXYppFKRpTHGP0lv&#10;llbjbcuOQGRnCbsF/PaOJ73Nm3l583v5ZradGHHwrSMFy0UEAqlypqVawb58ul6D8EGT0Z0jVPCN&#10;HjbF+VmuM+MmesVxF2rBIeQzraAJoc+k9FWDVvuF65H49ukGqwPLoZZm0BOH207GUXQjrW6JPzS6&#10;x4cGq6/dySr4uKrft35+PkzJKukfX8YyfTOlUpcX8/0diIBz+DPDLz6jQ8FMR3ci40XHepXGbOXh&#10;liuwIU6XvDgqSJM1yCKX/xsUPwAAAP//AwBQSwECLQAUAAYACAAAACEAtoM4kv4AAADhAQAAEwAA&#10;AAAAAAAAAAAAAAAAAAAAW0NvbnRlbnRfVHlwZXNdLnhtbFBLAQItABQABgAIAAAAIQA4/SH/1gAA&#10;AJQBAAALAAAAAAAAAAAAAAAAAC8BAABfcmVscy8ucmVsc1BLAQItABQABgAIAAAAIQDjrO7TRAIA&#10;AH0EAAAOAAAAAAAAAAAAAAAAAC4CAABkcnMvZTJvRG9jLnhtbFBLAQItABQABgAIAAAAIQAh/dlD&#10;4AAAAAkBAAAPAAAAAAAAAAAAAAAAAJ4EAABkcnMvZG93bnJldi54bWxQSwUGAAAAAAQABADzAAAA&#10;qwUAAAAA&#10;" fillcolor="white [3201]" stroked="f" strokeweight=".5pt">
                      <v:textbox>
                        <w:txbxContent>
                          <w:p w14:paraId="1C3D9058" w14:textId="36341D5F" w:rsidR="009971A3" w:rsidRDefault="009971A3">
                            <w:r>
                              <w:t>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1A3">
              <w:rPr>
                <w:rFonts w:ascii="Century Gothic" w:hAnsi="Century Gothic"/>
                <w:b/>
                <w:noProof/>
                <w:color w:val="70AD47" w:themeColor="accent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79F9CA" wp14:editId="6C6DD0D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1905</wp:posOffset>
                      </wp:positionV>
                      <wp:extent cx="9525" cy="581025"/>
                      <wp:effectExtent l="76200" t="38100" r="66675" b="4762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82FE0" id="Connecteur droit avec flèche 5" o:spid="_x0000_s1026" type="#_x0000_t32" style="position:absolute;margin-left:80.1pt;margin-top:.15pt;width:.75pt;height:45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w8wEAADcEAAAOAAAAZHJzL2Uyb0RvYy54bWysU8uOEzEQvCPxD5bvZCaRgpYokz1keRwQ&#10;RLzuXk87Y8ljW+3eTPJH/Ac/RtszGRCskEBcrLbbVd1Vbm9vz70TJ8Bkg2/kclFLAV6H1vpjIz9/&#10;evXsRopEyrfKBQ+NvECSt7unT7ZD3MAqdMG1gIJJfNoMsZEdUdxUVdId9CotQgTPSROwV8RbPFYt&#10;qoHZe1et6vp5NQRsIwYNKfHp3ZiUu8JvDGh6b0wCEq6R3BuVFct6n9dqt1WbI6rYWT21of6hi15Z&#10;z0VnqjtFSjyg/Y2qtxpDCoYWOvRVMMZqKBpYzbL+Rc3HTkUoWticFGeb0v+j1e9OBxS2beRaCq96&#10;fqJ98J59gwcULQZLQp1AC+O+feVHEets2RDThpF7f8Bpl+IBs/6zwZ7v2viGp0GW6EuOco7VinOx&#10;/jJbD2cSmg9frFfcgObE+mZZc8y81UiXoRETvYbQixw0MhEqe+xoajXgWECd3iYagVdABjuf1w5U&#10;+9K3gi6RRRJa5Y8OxgEgZd3jOe4hw6useNRYIro4GKk/gGH7WMHYQhlc2DsUJ8Ujp7QGT8tJjfN8&#10;O8OMdW4G1sWcPwKn+xkKZaj/BjwjSuXgaQb31gd8rDqdry2b8f7VgVF3tuA+tJfy+sUans7yXtNP&#10;yuP/877Af/z33XcAAAD//wMAUEsDBBQABgAIAAAAIQAdrxa13QAAAAcBAAAPAAAAZHJzL2Rvd25y&#10;ZXYueG1sTI5RT8IwFIXfTfwPzTXxTbphnDDWEYL6QAwxIgmv3XrZFtbb2pYx/73lSR9Pzsl3vmI5&#10;6p4N6HxnSEA6SYAh1UZ11AjYf709zID5IEnJ3hAK+EEPy/L2ppC5Mhf6xGEXGhYh5HMpoA3B5pz7&#10;ukUt/cRYpNgdjdMyxOgarpy8RLju+TRJMq5lR/GhlRbXLdan3VkL4PXamqfD3r5+D5uPzZZX79WL&#10;E+L+blwtgAUcw98YrvpRHcroVJkzKc/6mLNkGqcCHoFd6yx9BlYJmKcz4GXB//uXvwAAAP//AwBQ&#10;SwECLQAUAAYACAAAACEAtoM4kv4AAADhAQAAEwAAAAAAAAAAAAAAAAAAAAAAW0NvbnRlbnRfVHlw&#10;ZXNdLnhtbFBLAQItABQABgAIAAAAIQA4/SH/1gAAAJQBAAALAAAAAAAAAAAAAAAAAC8BAABfcmVs&#10;cy8ucmVsc1BLAQItABQABgAIAAAAIQDg+1ow8wEAADcEAAAOAAAAAAAAAAAAAAAAAC4CAABkcnMv&#10;ZTJvRG9jLnhtbFBLAQItABQABgAIAAAAIQAdrxa13QAAAAcBAAAPAAAAAAAAAAAAAAAAAE0EAABk&#10;cnMvZG93bnJldi54bWxQSwUGAAAAAAQABADzAAAAV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00426D8" w14:textId="343C05A5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5E709302" w14:textId="0820BF46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5397386A" w14:textId="03599BE6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B821F8" wp14:editId="66C5545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159385</wp:posOffset>
                      </wp:positionV>
                      <wp:extent cx="657225" cy="45085"/>
                      <wp:effectExtent l="38100" t="57150" r="28575" b="8826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C49F" id="Connecteur droit avec flèche 7" o:spid="_x0000_s1026" type="#_x0000_t32" style="position:absolute;margin-left:25.6pt;margin-top:12.55pt;width:51.75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Yl8AEAAC4EAAAOAAAAZHJzL2Uyb0RvYy54bWysU8uOEzEQvCPxD5bvZCYR2ayiTPaQBS4I&#10;Il53r6edseSxrXZvHn/Ef/BjtD2TAcEKCcSl5UdXuau6vbk7904cAZMNvpHzWS0FeB1a6w+N/Pzp&#10;9YtbKRIp3yoXPDTyAknebZ8/25ziGhahC64FFEzi0/oUG9kRxXVVJd1Br9IsRPB8aQL2iniLh6pF&#10;dWL23lWLur6pTgHbiEFDSnx6P1zKbeE3BjS9NyYBCddIro1KxBIfcqy2G7U+oIqd1WMZ6h+q6JX1&#10;/OhEda9IiUe0v1H1VmNIwdBMh74KxlgNRQOrmde/qPnYqQhFC5uT4mRT+n+0+t1xj8K2jVxJ4VXP&#10;LdoF79k3eETRYrAk1BG0MO7bV26KWGXLTjGtGbnzexx3Ke4x6z8b7DnXxi88DcUR1ijOxfDLZDic&#10;SWg+vFmuFoulFJqvXi7r22UmrwaWzBYx0RsIvciLRiZCZQ8djRUGHF5Qx7eJBuAVkMHO59iBal/5&#10;VtAlsjZCq/zBwdB3UtY9fcc1ZHiVhQ7SyoouDgbqD2DYNZYwlFDmFXYOxVHxpCmtwdN8VOM8Z2eY&#10;sc5NwLq480fgmJ+hUGb5b8ATorwcPE3g3vqAT71O52vJZsi/OjDozhY8hPZSml6s4aEs/Ro/UJ76&#10;n/cF/uObb78DAAD//wMAUEsDBBQABgAIAAAAIQAh6ax62gAAAAgBAAAPAAAAZHJzL2Rvd25yZXYu&#10;eG1sTI/LTsMwFET3SPyDdZHYUTuGtFWIUyEkliwI+YDb+DYJ+BHFzoO/x13BcjSjmTPlabOGLTSF&#10;wTsF2U4AI9d6PbhOQfP59nAEFiI6jcY7UvBDAU7V7U2Jhfar+6Cljh1LJS4UqKCPcSw4D21PFsPO&#10;j+SSd/GTxZjk1HE94ZrKreFSiD23OLi00ONIrz213/VsFYSuxXkVxoe5PjRf70tjtRVK3d9tL8/A&#10;Im3xLwxX/IQOVWI6+9npwIyCPJMpqUDmGbCrnz8dgJ0VPEoJvCr5/wPVLwAAAP//AwBQSwECLQAU&#10;AAYACAAAACEAtoM4kv4AAADhAQAAEwAAAAAAAAAAAAAAAAAAAAAAW0NvbnRlbnRfVHlwZXNdLnht&#10;bFBLAQItABQABgAIAAAAIQA4/SH/1gAAAJQBAAALAAAAAAAAAAAAAAAAAC8BAABfcmVscy8ucmVs&#10;c1BLAQItABQABgAIAAAAIQD5AFYl8AEAAC4EAAAOAAAAAAAAAAAAAAAAAC4CAABkcnMvZTJvRG9j&#10;LnhtbFBLAQItABQABgAIAAAAIQAh6ax62gAAAAgBAAAPAAAAAAAAAAAAAAAAAEoEAABkcnMvZG93&#10;bnJldi54bWxQSwUGAAAAAAQABADzAAAAU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07343" wp14:editId="426DED78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164465</wp:posOffset>
                      </wp:positionV>
                      <wp:extent cx="590550" cy="45085"/>
                      <wp:effectExtent l="38100" t="57150" r="19050" b="8826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B00F1" id="Connecteur droit avec flèche 8" o:spid="_x0000_s1026" type="#_x0000_t32" style="position:absolute;margin-left:142.25pt;margin-top:12.95pt;width:46.5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7w7wEAAC4EAAAOAAAAZHJzL2Uyb0RvYy54bWysU8uOEzEQvCPxD5bvZCYrgkKUyR6ywAVB&#10;xOvu9bQzljy21e7NJH/Ef/BjtD2TAcEKCcSl5UdXuau6vb09906cAJMNvpHLRS0FeB1a64+N/Pzp&#10;9bO1FImUb5ULHhp5gSRvd0+fbIe4gZvQBdcCCibxaTPERnZEcVNVSXfQq7QIETxfmoC9It7isWpR&#10;Dczeu+qmrl9UQ8A2YtCQEp/ejZdyV/iNAU3vjUlAwjWSa6MSscT7HKvdVm2OqGJn9VSG+ocqemU9&#10;PzpT3SlS4gHtb1S91RhSMLTQoa+CMVZD0cBqlvUvaj52KkLRwuakONuU/h+tfnc6oLBtI7lRXvXc&#10;on3wnn2DBxQtBktCnUAL47595aaIdbZsiGnDyL0/4LRL8YBZ/9lgz7k2fuFpKI6wRnEuhl9mw+FM&#10;QvPh6mW9WnFbNF89X9XrVSavRpbMFjHRGwi9yItGJkJljx1NFQYcX1Cnt4lG4BWQwc7n2IFqX/lW&#10;0CWyNkKr/NHB2HdS1j1+xzVkeJWFjtLKii4ORuoPYNg1ljCWUOYV9g7FSfGkKa3B03JS4zxnZ5ix&#10;zs3AurjzR+CUn6FQZvlvwDOivBw8zeDe+oCPvU7na8lmzL86MOrOFtyH9lKaXqzhoSz9mj5Qnvqf&#10;9wX+45vvvgMAAP//AwBQSwMEFAAGAAgAAAAhAKLiHmjaAAAACQEAAA8AAABkcnMvZG93bnJldi54&#10;bWxMj81Ow0AMhO9IvMPKSNzoLi0lJc2mQkgcORDyAG7WJCn7E2U3P7w95gS3sWc0/lycVmfFTGPs&#10;g9dwv1EgyDfB9L7VUH+83h1AxITeoA2eNHxThFN5fVVgbsLi32muUiu4xMccNXQpDbmUsenIYdyE&#10;gTx7n2F0mHgcW2lGXLjcWblV6lE67D1f6HCgl46ar2pyGmLb4LQoG+JUZfXlba6dcUrr25v1+Qgi&#10;0Zr+wvCLz+hQMtM5TN5EYTVsDw97jrLYP4HgwC7LeHFmsVMgy0L+/6D8AQAA//8DAFBLAQItABQA&#10;BgAIAAAAIQC2gziS/gAAAOEBAAATAAAAAAAAAAAAAAAAAAAAAABbQ29udGVudF9UeXBlc10ueG1s&#10;UEsBAi0AFAAGAAgAAAAhADj9If/WAAAAlAEAAAsAAAAAAAAAAAAAAAAALwEAAF9yZWxzLy5yZWxz&#10;UEsBAi0AFAAGAAgAAAAhADh9DvDvAQAALgQAAA4AAAAAAAAAAAAAAAAALgIAAGRycy9lMm9Eb2Mu&#10;eG1sUEsBAi0AFAAGAAgAAAAhAKLiHmjaAAAACQEAAA8AAAAAAAAAAAAAAAAASQQAAGRycy9kb3du&#10;cmV2LnhtbFBLBQYAAAAABAAEAPMAAABQ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7EF9BB5" w14:textId="371DF13D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C56224" wp14:editId="3AF1DC7F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97790</wp:posOffset>
                      </wp:positionV>
                      <wp:extent cx="723900" cy="34290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8B7BB" w14:textId="77777777" w:rsidR="009971A3" w:rsidRDefault="009971A3" w:rsidP="009971A3">
                                  <w:r>
                                    <w:t>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56224" id="Zone de texte 12" o:spid="_x0000_s1027" type="#_x0000_t202" style="position:absolute;margin-left:139.75pt;margin-top:7.7pt;width:5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kwRgIAAIYEAAAOAAAAZHJzL2Uyb0RvYy54bWysVMtu2zAQvBfoPxC8N5Id52VEDtwEKQoY&#10;SQCnCNAbTVGRAIrLkrQl9+s7pKwkTXsqeqH2xeHu7K4ur/pWs51yviFT8MlRzpkyksrGPBf82+Pt&#10;p3POfBCmFJqMKvheeX61+PjhsrNzNaWadKkcA4jx884WvA7BzrPMy1q1wh+RVQbOilwrAlT3nJVO&#10;dEBvdTbN89OsI1daR1J5D+vN4OSLhF9VSob7qvIqMF1w5BbS6dK5iWe2uBTzZyds3chDGuIfsmhF&#10;Y/DoC9SNCIJtXfMHVNtIR56qcCSpzaiqGqlSDahmkr+rZl0Lq1ItIMfbF5r8/4OVd7sHx5oSvZty&#10;ZkSLHn1Hp1ipWFB9UAx2kNRZP0fs2iI69J+px4XR7mGMtfeVa+MXVTH4Qff+hWJAMQnj2fT4IodH&#10;wnU8m0YZ6NnrZet8+KKoZVEouEMHE7Fit/JhCB1D4luedFPeNlonJU6NutaO7QT6rUNKEeC/RWnD&#10;uoKfHp/kCdhQvD4ga4NcYqlDSVEK/aYf+BnL3VC5BwuOhmHyVt42yHUlfHgQDtOD8rAR4R5HpQlv&#10;0UHirCb382/2GI+mwstZh2ksuP+xFU5xpr8atPtiMpvF8U3K7ORsCsW99Wzeesy2vSYQMMHuWZnE&#10;GB/0KFaO2icszjK+CpcwEm8XPIzidRh2BIsn1XKZgjCwVoSVWVsZoSPhsROP/ZNw9tCuODJ3NM6t&#10;mL/r2hAbbxpabgNVTWpp5Hlg9UA/hj0NxWEx4za91VPU6+9j8QsAAP//AwBQSwMEFAAGAAgAAAAh&#10;ADu5CbLgAAAACQEAAA8AAABkcnMvZG93bnJldi54bWxMj01Pg0AQhu8m/ofNmHgxdrGUVpClMUZt&#10;4s3iR7xt2RGI7Cxht4D/3vGkx5n3yTvP5NvZdmLEwbeOFFwtIhBIlTMt1QpeyofLaxA+aDK6c4QK&#10;vtHDtjg9yXVm3ETPOO5DLbiEfKYVNCH0mZS+atBqv3A9EmefbrA68DjU0gx64nLbyWUUraXVLfGF&#10;Rvd412D1tT9aBR8X9fuTnx9fpziJ+/vdWG7eTKnU+dl8ewMi4Bz+YPjVZ3Uo2OngjmS86BQsN2nC&#10;KAfJCgQDcRrz4qBgna5AFrn8/0HxAwAA//8DAFBLAQItABQABgAIAAAAIQC2gziS/gAAAOEBAAAT&#10;AAAAAAAAAAAAAAAAAAAAAABbQ29udGVudF9UeXBlc10ueG1sUEsBAi0AFAAGAAgAAAAhADj9If/W&#10;AAAAlAEAAAsAAAAAAAAAAAAAAAAALwEAAF9yZWxzLy5yZWxzUEsBAi0AFAAGAAgAAAAhAL16STBG&#10;AgAAhgQAAA4AAAAAAAAAAAAAAAAALgIAAGRycy9lMm9Eb2MueG1sUEsBAi0AFAAGAAgAAAAhADu5&#10;CbLgAAAACQEAAA8AAAAAAAAAAAAAAAAAoAQAAGRycy9kb3ducmV2LnhtbFBLBQYAAAAABAAEAPMA&#10;AACtBQAAAAA=&#10;" fillcolor="white [3201]" stroked="f" strokeweight=".5pt">
                      <v:textbox>
                        <w:txbxContent>
                          <w:p w14:paraId="0AF8B7BB" w14:textId="77777777" w:rsidR="009971A3" w:rsidRDefault="009971A3" w:rsidP="009971A3">
                            <w:r>
                              <w:t>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645356" wp14:editId="54FA0BE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102870</wp:posOffset>
                      </wp:positionV>
                      <wp:extent cx="723900" cy="342900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13504" w14:textId="77777777" w:rsidR="009971A3" w:rsidRDefault="009971A3" w:rsidP="009971A3">
                                  <w:r>
                                    <w:t>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5356" id="Zone de texte 11" o:spid="_x0000_s1028" type="#_x0000_t202" style="position:absolute;margin-left:25pt;margin-top:8.1pt;width: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KwRwIAAIYEAAAOAAAAZHJzL2Uyb0RvYy54bWysVE1v2zAMvQ/YfxB0X+2k6VdQp8hadBgQ&#10;tAXSocBuiizXBmRRk5TY2a/fkxy3XbfTsItMidQT+R7py6u+1WynnG/IFHxylHOmjKSyMc8F//Z4&#10;++mcMx+EKYUmowq+V55fLT5+uOzsXE2pJl0qxwBi/LyzBa9DsPMs87JWrfBHZJWBsyLXioCte85K&#10;Jzqgtzqb5vlp1pErrSOpvMfpzeDki4RfVUqG+6ryKjBdcOQW0urSuolrtrgU82cnbN3IQxriH7Jo&#10;RWPw6AvUjQiCbV3zB1TbSEeeqnAkqc2oqhqpUg2oZpK/q2ZdC6tSLSDH2xea/P+DlXe7B8eaEtpN&#10;ODOihUbfoRQrFQuqD4rhHCR11s8Ru7aIDv1n6nFhPPc4jLX3lWvjF1Ux+EH3/oViQDGJw7Pp8UUO&#10;j4TreDaNNtCz18vW+fBFUcuiUXAHBROxYrfyYQgdQ+JbnnRT3jZap03sGnWtHdsJ6K1DShHgv0Vp&#10;w7qCnx6f5AnYULw+IGuDXGKpQ0nRCv2mT/xMx3I3VO7BgqOhmbyVtw1yXQkfHoRD96A8TES4x1Jp&#10;wlt0sDiryf3823mMh6jwctahGwvuf2yFU5zprwZyX0xms9i+aTM7OZti4956Nm89ZtteEwiAosgu&#10;mTE+6NGsHLVPGJxlfBUuYSTeLngYzeswzAgGT6rlMgWhYa0IK7O2MkJHwqMSj/2TcPYgV2yZOxr7&#10;VszfqTbExpuGlttAVZMkjTwPrB7oR7OnpjgMZpymt/sU9fr7WPwCAAD//wMAUEsDBBQABgAIAAAA&#10;IQAdMBEN3wAAAAgBAAAPAAAAZHJzL2Rvd25yZXYueG1sTI9LT8MwEITvSPwHa5G4IGqT0hSFOBVC&#10;PKTeaHiImxsvSUS8jmI3Cf+e7QmOOzOa/SbfzK4TIw6h9aThaqFAIFXetlRreC0fL29AhGjIms4T&#10;avjBAJvi9CQ3mfUTveC4i7XgEgqZ0dDE2GdShqpBZ8LC90jsffnBmcjnUEs7mInLXScTpVLpTEv8&#10;oTE93jdYfe8OTsPnRf2xDfPT27RcLfuH57Fcv9tS6/Oz+e4WRMQ5/oXhiM/oUDDT3h/IBtFpWCme&#10;EllPExBHP71mYa9hrRKQRS7/Dyh+AQAA//8DAFBLAQItABQABgAIAAAAIQC2gziS/gAAAOEBAAAT&#10;AAAAAAAAAAAAAAAAAAAAAABbQ29udGVudF9UeXBlc10ueG1sUEsBAi0AFAAGAAgAAAAhADj9If/W&#10;AAAAlAEAAAsAAAAAAAAAAAAAAAAALwEAAF9yZWxzLy5yZWxzUEsBAi0AFAAGAAgAAAAhALKEMrBH&#10;AgAAhgQAAA4AAAAAAAAAAAAAAAAALgIAAGRycy9lMm9Eb2MueG1sUEsBAi0AFAAGAAgAAAAhAB0w&#10;EQ3fAAAACAEAAA8AAAAAAAAAAAAAAAAAoQQAAGRycy9kb3ducmV2LnhtbFBLBQYAAAAABAAEAPMA&#10;AACtBQAAAAA=&#10;" fillcolor="white [3201]" stroked="f" strokeweight=".5pt">
                      <v:textbox>
                        <w:txbxContent>
                          <w:p w14:paraId="08613504" w14:textId="77777777" w:rsidR="009971A3" w:rsidRDefault="009971A3" w:rsidP="009971A3">
                            <w:r>
                              <w:t>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9DC2A5" w14:textId="77777777" w:rsidR="00AA7510" w:rsidRDefault="00AA7510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13E845C7" w14:textId="77777777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4C7321B4" w14:textId="187A437B" w:rsidR="009971A3" w:rsidRPr="00B52863" w:rsidRDefault="009971A3" w:rsidP="00B52863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b/>
                <w:color w:val="70AD47" w:themeColor="accent6"/>
              </w:rPr>
            </w:pPr>
            <w:r w:rsidRPr="00B52863">
              <w:rPr>
                <w:rFonts w:ascii="Century Gothic" w:hAnsi="Century Gothic"/>
                <w:b/>
                <w:color w:val="70AD47" w:themeColor="accent6"/>
              </w:rPr>
              <w:t>Combien mesure le tour d’un carré ?</w:t>
            </w:r>
          </w:p>
          <w:p w14:paraId="0964594C" w14:textId="77777777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603576A2" w14:textId="77777777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06C65A9D" w14:textId="77777777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4133A254" w14:textId="77777777" w:rsidR="009971A3" w:rsidRDefault="009971A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69869D70" w14:textId="09452DD3" w:rsidR="009971A3" w:rsidRPr="00B52863" w:rsidRDefault="00B52863" w:rsidP="00086513">
            <w:pPr>
              <w:rPr>
                <w:rFonts w:ascii="Century Gothic" w:hAnsi="Century Gothic"/>
                <w:b/>
              </w:rPr>
            </w:pPr>
            <w:r w:rsidRPr="00B52863">
              <w:rPr>
                <w:rFonts w:ascii="Century Gothic" w:hAnsi="Century Gothic"/>
                <w:b/>
              </w:rPr>
              <w:t>Phrase-réponse : …………………………………………………………….</w:t>
            </w:r>
          </w:p>
          <w:p w14:paraId="116A30AF" w14:textId="719BD20C" w:rsidR="00B52863" w:rsidRPr="00B52863" w:rsidRDefault="009971A3" w:rsidP="00B52863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b/>
                <w:color w:val="70AD47" w:themeColor="accent6"/>
              </w:rPr>
            </w:pPr>
            <w:r w:rsidRPr="00B52863">
              <w:rPr>
                <w:rFonts w:ascii="Century Gothic" w:hAnsi="Century Gothic"/>
                <w:b/>
                <w:color w:val="70AD47" w:themeColor="accent6"/>
              </w:rPr>
              <w:t xml:space="preserve">Si je veux fermer mes carrés avec des planches. </w:t>
            </w:r>
          </w:p>
          <w:p w14:paraId="1F957FE4" w14:textId="32A20446" w:rsidR="009971A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color w:val="70AD47" w:themeColor="accent6"/>
              </w:rPr>
              <w:t xml:space="preserve">      </w:t>
            </w:r>
            <w:r w:rsidR="009971A3">
              <w:rPr>
                <w:rFonts w:ascii="Century Gothic" w:hAnsi="Century Gothic"/>
                <w:b/>
                <w:color w:val="70AD47" w:themeColor="accent6"/>
              </w:rPr>
              <w:t>Quelle longueur dois-je acheter pour fermer les 2 carrés ?</w:t>
            </w:r>
          </w:p>
          <w:p w14:paraId="5E3967DB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7B90466A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014F3A9F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301217D3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5360BBCF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42DFB9D8" w14:textId="77777777" w:rsidR="00B52863" w:rsidRPr="00B52863" w:rsidRDefault="00B52863" w:rsidP="00B52863">
            <w:pPr>
              <w:rPr>
                <w:rFonts w:ascii="Century Gothic" w:hAnsi="Century Gothic"/>
                <w:b/>
              </w:rPr>
            </w:pPr>
            <w:r w:rsidRPr="00B52863">
              <w:rPr>
                <w:rFonts w:ascii="Century Gothic" w:hAnsi="Century Gothic"/>
                <w:b/>
              </w:rPr>
              <w:t>Phrase-réponse : …………………………………………………………….</w:t>
            </w:r>
          </w:p>
          <w:p w14:paraId="720CDACA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17C3EE8B" w14:textId="5E9771A4" w:rsidR="00B52863" w:rsidRDefault="00B52863" w:rsidP="00B52863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b/>
                <w:color w:val="70AD47" w:themeColor="accent6"/>
              </w:rPr>
            </w:pPr>
            <w:r w:rsidRPr="00B52863">
              <w:rPr>
                <w:rFonts w:ascii="Century Gothic" w:hAnsi="Century Gothic"/>
                <w:b/>
                <w:color w:val="70AD47" w:themeColor="accent6"/>
              </w:rPr>
              <w:t>Transforme la longueur en mètres.</w:t>
            </w:r>
          </w:p>
          <w:p w14:paraId="72EF983C" w14:textId="33D2FA5F" w:rsidR="00B52863" w:rsidRDefault="00B52863" w:rsidP="00B52863">
            <w:pPr>
              <w:ind w:left="360"/>
              <w:rPr>
                <w:rFonts w:ascii="Century Gothic" w:hAnsi="Century Gothic"/>
                <w:b/>
                <w:color w:val="70AD47" w:themeColor="accent6"/>
              </w:rPr>
            </w:pPr>
          </w:p>
          <w:p w14:paraId="3FDBEBF3" w14:textId="4432D326" w:rsidR="00B52863" w:rsidRDefault="00B52863" w:rsidP="00B52863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color w:val="70AD47" w:themeColor="accent6"/>
              </w:rPr>
              <w:t>Quelle surface de jardin en mètres carrés vais-je obtenir ?</w:t>
            </w:r>
          </w:p>
          <w:p w14:paraId="2B88208A" w14:textId="77777777" w:rsidR="00BD52E5" w:rsidRPr="00072F23" w:rsidRDefault="00B52863" w:rsidP="00B52863">
            <w:pPr>
              <w:pStyle w:val="Paragraphedeliste"/>
              <w:rPr>
                <w:rFonts w:ascii="Century Gothic" w:hAnsi="Century Gothic"/>
                <w:b/>
              </w:rPr>
            </w:pPr>
            <w:r w:rsidRPr="00072F23">
              <w:rPr>
                <w:rFonts w:ascii="Century Gothic" w:hAnsi="Century Gothic"/>
                <w:b/>
              </w:rPr>
              <w:t xml:space="preserve">Fais ton calcul en mètres. </w:t>
            </w:r>
          </w:p>
          <w:p w14:paraId="6CDB3231" w14:textId="10F53F3F" w:rsidR="00B52863" w:rsidRDefault="00B52863" w:rsidP="00B52863">
            <w:pPr>
              <w:pStyle w:val="Paragraphedeliste"/>
              <w:rPr>
                <w:rFonts w:ascii="Century Gothic" w:hAnsi="Century Gothic"/>
                <w:b/>
                <w:color w:val="70AD47" w:themeColor="accent6"/>
              </w:rPr>
            </w:pPr>
            <w:r>
              <w:rPr>
                <w:rFonts w:ascii="Century Gothic" w:hAnsi="Century Gothic"/>
                <w:b/>
                <w:color w:val="70AD47" w:themeColor="accent6"/>
              </w:rPr>
              <w:t>Il faut multiplier la longueur des côtés</w:t>
            </w:r>
            <w:r w:rsidR="00BD52E5">
              <w:rPr>
                <w:rFonts w:ascii="Century Gothic" w:hAnsi="Century Gothic"/>
                <w:b/>
                <w:color w:val="70AD47" w:themeColor="accent6"/>
              </w:rPr>
              <w:t> : c’est un calcul d’aire !</w:t>
            </w:r>
          </w:p>
          <w:p w14:paraId="1F8AD3BE" w14:textId="77777777" w:rsidR="00B52863" w:rsidRPr="00B52863" w:rsidRDefault="00B52863" w:rsidP="00B52863">
            <w:pPr>
              <w:pStyle w:val="Paragraphedeliste"/>
              <w:rPr>
                <w:rFonts w:ascii="Century Gothic" w:hAnsi="Century Gothic"/>
                <w:b/>
                <w:color w:val="70AD47" w:themeColor="accent6"/>
              </w:rPr>
            </w:pPr>
          </w:p>
          <w:p w14:paraId="5365FA93" w14:textId="77777777" w:rsidR="00B52863" w:rsidRDefault="00B52863" w:rsidP="00086513">
            <w:pPr>
              <w:rPr>
                <w:rFonts w:ascii="Century Gothic" w:hAnsi="Century Gothic"/>
                <w:b/>
                <w:color w:val="70AD47" w:themeColor="accent6"/>
              </w:rPr>
            </w:pPr>
          </w:p>
          <w:p w14:paraId="1934AA99" w14:textId="0A035B90" w:rsidR="005C6BEB" w:rsidRPr="00072F23" w:rsidRDefault="005C6BEB" w:rsidP="00086513">
            <w:pPr>
              <w:rPr>
                <w:rFonts w:ascii="Century Gothic" w:hAnsi="Century Gothic"/>
                <w:b/>
              </w:rPr>
            </w:pPr>
            <w:r w:rsidRPr="00072F23">
              <w:rPr>
                <w:rFonts w:ascii="Century Gothic" w:hAnsi="Century Gothic"/>
                <w:b/>
              </w:rPr>
              <w:t>Voici quelques calculs d’aires à faire avec la calculatrice pense à l’unité (m</w:t>
            </w:r>
            <w:r w:rsidRPr="00072F23">
              <w:rPr>
                <w:rFonts w:ascii="Century Gothic" w:hAnsi="Century Gothic"/>
                <w:b/>
                <w:vertAlign w:val="superscript"/>
              </w:rPr>
              <w:t>2</w:t>
            </w:r>
            <w:r w:rsidRPr="00072F23">
              <w:rPr>
                <w:rFonts w:ascii="Century Gothic" w:hAnsi="Century Gothic"/>
                <w:b/>
              </w:rPr>
              <w:t>, cm</w:t>
            </w:r>
            <w:r w:rsidRPr="00072F23">
              <w:rPr>
                <w:rFonts w:ascii="Century Gothic" w:hAnsi="Century Gothic"/>
                <w:b/>
                <w:vertAlign w:val="superscript"/>
              </w:rPr>
              <w:t>2</w:t>
            </w:r>
            <w:r w:rsidRPr="00072F23">
              <w:rPr>
                <w:rFonts w:ascii="Century Gothic" w:hAnsi="Century Gothic"/>
                <w:b/>
              </w:rPr>
              <w:t>…)</w:t>
            </w:r>
            <w:r w:rsidR="00072F23">
              <w:rPr>
                <w:rFonts w:ascii="Century Gothic" w:hAnsi="Century Gothic"/>
                <w:b/>
              </w:rPr>
              <w:t xml:space="preserve"> Utilise la calculatrice : longueur x largeur !</w:t>
            </w:r>
          </w:p>
          <w:p w14:paraId="0E97E0E8" w14:textId="35D212F7" w:rsidR="0094467D" w:rsidRPr="0094467D" w:rsidRDefault="00072F23" w:rsidP="0094467D">
            <w:pPr>
              <w:rPr>
                <w:rFonts w:ascii="Century Gothic" w:hAnsi="Century Gothic"/>
                <w:b/>
                <w:color w:val="70AD47" w:themeColor="accent6"/>
                <w:sz w:val="4"/>
                <w:szCs w:val="4"/>
              </w:rPr>
            </w:pPr>
            <w:hyperlink r:id="rId9" w:history="1">
              <w:r w:rsidRPr="006C42F5">
                <w:rPr>
                  <w:rStyle w:val="Lienhypertexte"/>
                  <w:rFonts w:ascii="Century Gothic" w:hAnsi="Century Gothic"/>
                  <w:b/>
                </w:rPr>
                <w:t>https://learningapps.org/9890461</w:t>
              </w:r>
            </w:hyperlink>
          </w:p>
        </w:tc>
        <w:tc>
          <w:tcPr>
            <w:tcW w:w="963" w:type="dxa"/>
          </w:tcPr>
          <w:p w14:paraId="739BD5CE" w14:textId="77777777" w:rsidR="00192EBB" w:rsidRPr="00D800B6" w:rsidRDefault="00192EBB" w:rsidP="00192EBB">
            <w:pPr>
              <w:rPr>
                <w:rFonts w:ascii="Century Gothic" w:hAnsi="Century Gothic"/>
              </w:rPr>
            </w:pPr>
          </w:p>
        </w:tc>
      </w:tr>
      <w:bookmarkEnd w:id="0"/>
      <w:bookmarkEnd w:id="1"/>
    </w:tbl>
    <w:p w14:paraId="7152555F" w14:textId="5B77FA1A" w:rsidR="00C863C4" w:rsidRDefault="00C863C4" w:rsidP="0094467D">
      <w:pPr>
        <w:rPr>
          <w:rFonts w:ascii="Century Gothic" w:hAnsi="Century Gothic"/>
          <w:b/>
          <w:sz w:val="28"/>
          <w:szCs w:val="28"/>
        </w:rPr>
      </w:pPr>
    </w:p>
    <w:sectPr w:rsidR="00C863C4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D7E"/>
    <w:multiLevelType w:val="multilevel"/>
    <w:tmpl w:val="0564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1102"/>
    <w:multiLevelType w:val="hybridMultilevel"/>
    <w:tmpl w:val="F42A96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02BE4"/>
    <w:rsid w:val="00011E37"/>
    <w:rsid w:val="00040F6D"/>
    <w:rsid w:val="00050B0A"/>
    <w:rsid w:val="00071B3C"/>
    <w:rsid w:val="00072F23"/>
    <w:rsid w:val="00086513"/>
    <w:rsid w:val="000B1F8D"/>
    <w:rsid w:val="000B5AF0"/>
    <w:rsid w:val="000F50F3"/>
    <w:rsid w:val="00100993"/>
    <w:rsid w:val="00144510"/>
    <w:rsid w:val="00186A30"/>
    <w:rsid w:val="00192EBB"/>
    <w:rsid w:val="001C0E97"/>
    <w:rsid w:val="001E1EDB"/>
    <w:rsid w:val="0022784F"/>
    <w:rsid w:val="00262091"/>
    <w:rsid w:val="0027709C"/>
    <w:rsid w:val="002A1446"/>
    <w:rsid w:val="002C292B"/>
    <w:rsid w:val="00303688"/>
    <w:rsid w:val="00305C99"/>
    <w:rsid w:val="00307261"/>
    <w:rsid w:val="00316C52"/>
    <w:rsid w:val="0034508D"/>
    <w:rsid w:val="00377121"/>
    <w:rsid w:val="00383D65"/>
    <w:rsid w:val="00395A44"/>
    <w:rsid w:val="003C0C74"/>
    <w:rsid w:val="003E351F"/>
    <w:rsid w:val="0046200D"/>
    <w:rsid w:val="0047589E"/>
    <w:rsid w:val="0048100A"/>
    <w:rsid w:val="00490064"/>
    <w:rsid w:val="00495B99"/>
    <w:rsid w:val="004D7C17"/>
    <w:rsid w:val="005160A4"/>
    <w:rsid w:val="00563AEC"/>
    <w:rsid w:val="00574CEA"/>
    <w:rsid w:val="00576878"/>
    <w:rsid w:val="00596856"/>
    <w:rsid w:val="00597539"/>
    <w:rsid w:val="005A09C1"/>
    <w:rsid w:val="005C2A40"/>
    <w:rsid w:val="005C6BEB"/>
    <w:rsid w:val="005D01A7"/>
    <w:rsid w:val="005F07E7"/>
    <w:rsid w:val="005F1472"/>
    <w:rsid w:val="005F506B"/>
    <w:rsid w:val="00615D51"/>
    <w:rsid w:val="00673533"/>
    <w:rsid w:val="006A1EA3"/>
    <w:rsid w:val="006A32C8"/>
    <w:rsid w:val="006C6861"/>
    <w:rsid w:val="006C7E08"/>
    <w:rsid w:val="006E60CE"/>
    <w:rsid w:val="00701141"/>
    <w:rsid w:val="007A2478"/>
    <w:rsid w:val="007B2057"/>
    <w:rsid w:val="007F1380"/>
    <w:rsid w:val="0082418D"/>
    <w:rsid w:val="008476B8"/>
    <w:rsid w:val="00877BDB"/>
    <w:rsid w:val="008945FC"/>
    <w:rsid w:val="008C0AE0"/>
    <w:rsid w:val="008E22B1"/>
    <w:rsid w:val="0094467D"/>
    <w:rsid w:val="00947C2D"/>
    <w:rsid w:val="009971A3"/>
    <w:rsid w:val="009D47DE"/>
    <w:rsid w:val="00A22E1B"/>
    <w:rsid w:val="00A82015"/>
    <w:rsid w:val="00AA7510"/>
    <w:rsid w:val="00AE57F5"/>
    <w:rsid w:val="00AE6430"/>
    <w:rsid w:val="00B27AFA"/>
    <w:rsid w:val="00B400EC"/>
    <w:rsid w:val="00B52863"/>
    <w:rsid w:val="00B810D3"/>
    <w:rsid w:val="00BA3E7E"/>
    <w:rsid w:val="00BB2983"/>
    <w:rsid w:val="00BD3834"/>
    <w:rsid w:val="00BD52E5"/>
    <w:rsid w:val="00C13C91"/>
    <w:rsid w:val="00C51EA2"/>
    <w:rsid w:val="00C70465"/>
    <w:rsid w:val="00C863C4"/>
    <w:rsid w:val="00C948D5"/>
    <w:rsid w:val="00CB4A28"/>
    <w:rsid w:val="00CC059F"/>
    <w:rsid w:val="00CE12BA"/>
    <w:rsid w:val="00CF1D96"/>
    <w:rsid w:val="00D06B77"/>
    <w:rsid w:val="00D26971"/>
    <w:rsid w:val="00D800B6"/>
    <w:rsid w:val="00D80F6F"/>
    <w:rsid w:val="00DA6AA3"/>
    <w:rsid w:val="00DB41B8"/>
    <w:rsid w:val="00DB4525"/>
    <w:rsid w:val="00DC03D3"/>
    <w:rsid w:val="00E17C19"/>
    <w:rsid w:val="00E37BC5"/>
    <w:rsid w:val="00E550CF"/>
    <w:rsid w:val="00E67359"/>
    <w:rsid w:val="00E723FD"/>
    <w:rsid w:val="00EF78CC"/>
    <w:rsid w:val="00F011D8"/>
    <w:rsid w:val="00F15B18"/>
    <w:rsid w:val="00F20CE5"/>
    <w:rsid w:val="00F35683"/>
    <w:rsid w:val="00F608CD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8F9349F9-B8F9-4B74-AEC8-A78C649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4D7C17"/>
  </w:style>
  <w:style w:type="character" w:customStyle="1" w:styleId="xdownloadlinklink">
    <w:name w:val="x_download_link_link"/>
    <w:basedOn w:val="Policepardfaut"/>
    <w:rsid w:val="00E723FD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26773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qa7rapjj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transfer.com/downloads/6c13f1af029fd30ddfbf812a755ae40b20200616081144/c19ab96313615ee3467b2ed82d2ad9e220200616081144/0c6b9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98904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5202-C600-466F-8F74-47759B2A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2</cp:revision>
  <dcterms:created xsi:type="dcterms:W3CDTF">2020-06-16T08:32:00Z</dcterms:created>
  <dcterms:modified xsi:type="dcterms:W3CDTF">2020-06-16T08:32:00Z</dcterms:modified>
</cp:coreProperties>
</file>