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998"/>
        <w:gridCol w:w="903"/>
      </w:tblGrid>
      <w:tr w:rsidR="0034508D" w:rsidRPr="000E793A" w14:paraId="67B7AB05" w14:textId="77777777" w:rsidTr="00F458DF">
        <w:tc>
          <w:tcPr>
            <w:tcW w:w="10456" w:type="dxa"/>
            <w:gridSpan w:val="3"/>
          </w:tcPr>
          <w:p w14:paraId="7721D364" w14:textId="5C9A0F1B" w:rsidR="0034508D" w:rsidRPr="000E793A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866213">
              <w:rPr>
                <w:rFonts w:ascii="Century Gothic" w:hAnsi="Century Gothic"/>
                <w:sz w:val="28"/>
                <w:szCs w:val="28"/>
              </w:rPr>
              <w:t>29</w:t>
            </w:r>
            <w:r w:rsidR="00566569">
              <w:rPr>
                <w:rFonts w:ascii="Century Gothic" w:hAnsi="Century Gothic"/>
                <w:sz w:val="28"/>
                <w:szCs w:val="28"/>
              </w:rPr>
              <w:t xml:space="preserve"> MAI</w:t>
            </w:r>
            <w:r w:rsidR="000D79EC">
              <w:rPr>
                <w:rFonts w:ascii="Century Gothic" w:hAnsi="Century Gothic"/>
                <w:sz w:val="28"/>
                <w:szCs w:val="28"/>
              </w:rPr>
              <w:t xml:space="preserve"> et début de semaine </w:t>
            </w:r>
            <w:r w:rsidR="004E0E79">
              <w:rPr>
                <w:rFonts w:ascii="Century Gothic" w:hAnsi="Century Gothic"/>
                <w:sz w:val="28"/>
                <w:szCs w:val="28"/>
              </w:rPr>
              <w:t>suivante</w:t>
            </w:r>
          </w:p>
        </w:tc>
      </w:tr>
      <w:tr w:rsidR="0034508D" w:rsidRPr="000E793A" w14:paraId="33C9D2E1" w14:textId="77777777" w:rsidTr="00CF586A">
        <w:trPr>
          <w:trHeight w:val="768"/>
        </w:trPr>
        <w:tc>
          <w:tcPr>
            <w:tcW w:w="1555" w:type="dxa"/>
            <w:vAlign w:val="center"/>
          </w:tcPr>
          <w:p w14:paraId="0C28DD39" w14:textId="16AA9AE2" w:rsidR="009E0F5E" w:rsidRPr="000E793A" w:rsidRDefault="0034508D" w:rsidP="009E0F5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998" w:type="dxa"/>
            <w:vAlign w:val="center"/>
          </w:tcPr>
          <w:p w14:paraId="16BB9798" w14:textId="77777777" w:rsidR="0034508D" w:rsidRPr="000E793A" w:rsidRDefault="0034508D" w:rsidP="000F50F3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0E793A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03" w:type="dxa"/>
          </w:tcPr>
          <w:p w14:paraId="3B7933ED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1F3EE5B" w14:textId="77777777" w:rsidTr="00CF586A">
        <w:trPr>
          <w:trHeight w:val="1680"/>
        </w:trPr>
        <w:tc>
          <w:tcPr>
            <w:tcW w:w="1555" w:type="dxa"/>
            <w:vAlign w:val="center"/>
          </w:tcPr>
          <w:p w14:paraId="60ABDC06" w14:textId="6C6BE418" w:rsidR="0034508D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Lecture</w:t>
            </w:r>
            <w:r w:rsidR="00615B61">
              <w:rPr>
                <w:rFonts w:ascii="Century Gothic" w:hAnsi="Century Gothic"/>
              </w:rPr>
              <w:t xml:space="preserve"> Ecriture</w:t>
            </w:r>
          </w:p>
        </w:tc>
        <w:tc>
          <w:tcPr>
            <w:tcW w:w="7998" w:type="dxa"/>
            <w:vAlign w:val="center"/>
          </w:tcPr>
          <w:p w14:paraId="7C35020F" w14:textId="570E3EF0" w:rsidR="000E793A" w:rsidRPr="00615B61" w:rsidRDefault="000E793A" w:rsidP="002A0E3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5B61">
              <w:rPr>
                <w:rFonts w:ascii="Century Gothic" w:hAnsi="Century Gothic"/>
                <w:b/>
                <w:bCs/>
              </w:rPr>
              <w:t>Lire des mots</w:t>
            </w:r>
            <w:r w:rsidR="002A0E35" w:rsidRPr="00615B61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4E5017D8" w14:textId="77777777" w:rsidR="00615B61" w:rsidRPr="00703F58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 xml:space="preserve">Il faut retrouver le mot qui va avec chaque image ! Clique sur les étiquettes et </w:t>
            </w:r>
            <w:r w:rsidRPr="00703F58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>déplace-les.</w:t>
            </w:r>
          </w:p>
          <w:p w14:paraId="2ECF4550" w14:textId="77777777" w:rsidR="00866213" w:rsidRPr="006D095E" w:rsidRDefault="00866213" w:rsidP="00866213">
            <w:pPr>
              <w:spacing w:line="360" w:lineRule="auto"/>
              <w:rPr>
                <w:rFonts w:ascii="Century Gothic" w:hAnsi="Century Gothic"/>
              </w:rPr>
            </w:pPr>
            <w:r w:rsidRPr="006D095E">
              <w:rPr>
                <w:rFonts w:ascii="Century Gothic" w:hAnsi="Century Gothic"/>
              </w:rPr>
              <w:t xml:space="preserve">Jeu 1 </w:t>
            </w:r>
            <w:hyperlink r:id="rId5" w:history="1">
              <w:r w:rsidRPr="00422160">
                <w:rPr>
                  <w:rStyle w:val="Lienhypertexte"/>
                  <w:rFonts w:ascii="Century Gothic" w:hAnsi="Century Gothic"/>
                </w:rPr>
                <w:t>https://learningapps.org/display?v=p7mdhpb9301</w:t>
              </w:r>
            </w:hyperlink>
          </w:p>
          <w:p w14:paraId="60A2CA3A" w14:textId="77777777" w:rsidR="00866213" w:rsidRPr="006D095E" w:rsidRDefault="00866213" w:rsidP="00866213">
            <w:pPr>
              <w:spacing w:line="360" w:lineRule="auto"/>
              <w:rPr>
                <w:rFonts w:ascii="Century Gothic" w:hAnsi="Century Gothic"/>
              </w:rPr>
            </w:pPr>
            <w:r w:rsidRPr="006D095E">
              <w:rPr>
                <w:rFonts w:ascii="Century Gothic" w:hAnsi="Century Gothic"/>
              </w:rPr>
              <w:t xml:space="preserve">Jeu 2 </w:t>
            </w:r>
            <w:hyperlink r:id="rId6" w:history="1">
              <w:r w:rsidRPr="00422160">
                <w:rPr>
                  <w:rStyle w:val="Lienhypertexte"/>
                  <w:rFonts w:ascii="Century Gothic" w:hAnsi="Century Gothic"/>
                </w:rPr>
                <w:t>https://learningapps.org/display?v=py8efp9tc01</w:t>
              </w:r>
            </w:hyperlink>
          </w:p>
          <w:p w14:paraId="0982B0A3" w14:textId="68346D2A" w:rsidR="00615B61" w:rsidRPr="00866213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  <w:b/>
                <w:bCs/>
              </w:rPr>
              <w:t>Ecrire des mots </w:t>
            </w:r>
            <w:r w:rsidR="00703F58" w:rsidRPr="00703F58">
              <w:rPr>
                <w:rFonts w:ascii="Century Gothic" w:hAnsi="Century Gothic"/>
                <w:b/>
                <w:bCs/>
              </w:rPr>
              <w:t>avec le son [</w:t>
            </w:r>
            <w:proofErr w:type="spellStart"/>
            <w:r w:rsidR="00866213">
              <w:rPr>
                <w:rFonts w:ascii="Century Gothic" w:hAnsi="Century Gothic"/>
                <w:b/>
                <w:bCs/>
              </w:rPr>
              <w:t>gn</w:t>
            </w:r>
            <w:proofErr w:type="spellEnd"/>
            <w:r w:rsidR="00703F58" w:rsidRPr="00703F58">
              <w:rPr>
                <w:rFonts w:ascii="Century Gothic" w:hAnsi="Century Gothic"/>
                <w:b/>
                <w:bCs/>
              </w:rPr>
              <w:t>]</w:t>
            </w:r>
            <w:r w:rsidR="006B07B4" w:rsidRPr="00703F58">
              <w:rPr>
                <w:rFonts w:ascii="Century Gothic" w:hAnsi="Century Gothic"/>
                <w:b/>
                <w:bCs/>
              </w:rPr>
              <w:t xml:space="preserve"> </w:t>
            </w:r>
            <w:r w:rsidRPr="00703F58">
              <w:rPr>
                <w:rFonts w:ascii="Century Gothic" w:hAnsi="Century Gothic"/>
                <w:b/>
                <w:bCs/>
              </w:rPr>
              <w:t>:</w:t>
            </w:r>
            <w:r w:rsidRPr="00703F58">
              <w:rPr>
                <w:rFonts w:ascii="Century Gothic" w:hAnsi="Century Gothic"/>
              </w:rPr>
              <w:t xml:space="preserve"> écri</w:t>
            </w:r>
            <w:r w:rsidR="006B07B4" w:rsidRPr="00703F58">
              <w:rPr>
                <w:rFonts w:ascii="Century Gothic" w:hAnsi="Century Gothic"/>
              </w:rPr>
              <w:t>s</w:t>
            </w:r>
            <w:r w:rsidRPr="00703F58">
              <w:rPr>
                <w:rFonts w:ascii="Century Gothic" w:hAnsi="Century Gothic"/>
              </w:rPr>
              <w:t xml:space="preserve"> les mots avec ton clavier. Tu peux </w:t>
            </w:r>
            <w:r w:rsidR="006B07B4" w:rsidRPr="00703F58">
              <w:rPr>
                <w:rFonts w:ascii="Century Gothic" w:hAnsi="Century Gothic"/>
              </w:rPr>
              <w:t>t’aider</w:t>
            </w:r>
            <w:r w:rsidRPr="00703F58">
              <w:rPr>
                <w:rFonts w:ascii="Century Gothic" w:hAnsi="Century Gothic"/>
              </w:rPr>
              <w:t xml:space="preserve"> en cliquant su</w:t>
            </w:r>
            <w:r w:rsidRPr="00866213">
              <w:rPr>
                <w:rFonts w:ascii="Century Gothic" w:hAnsi="Century Gothic"/>
              </w:rPr>
              <w:t>r le « i »</w:t>
            </w:r>
            <w:r w:rsidR="006B07B4" w:rsidRPr="00866213">
              <w:rPr>
                <w:rFonts w:ascii="Century Gothic" w:hAnsi="Century Gothic"/>
              </w:rPr>
              <w:t xml:space="preserve">, </w:t>
            </w:r>
            <w:r w:rsidR="00703F58" w:rsidRPr="00866213">
              <w:rPr>
                <w:rFonts w:ascii="Century Gothic" w:hAnsi="Century Gothic"/>
              </w:rPr>
              <w:t>tu entendras le mot à écrire</w:t>
            </w:r>
            <w:r w:rsidR="006B07B4" w:rsidRPr="00866213">
              <w:rPr>
                <w:rFonts w:ascii="Century Gothic" w:hAnsi="Century Gothic"/>
              </w:rPr>
              <w:t>.</w:t>
            </w:r>
          </w:p>
          <w:p w14:paraId="10C50CC4" w14:textId="344A73E0" w:rsidR="00866213" w:rsidRPr="00866213" w:rsidRDefault="00A22A57" w:rsidP="00886F31">
            <w:pPr>
              <w:spacing w:line="360" w:lineRule="auto"/>
              <w:rPr>
                <w:rFonts w:ascii="Century Gothic" w:hAnsi="Century Gothic"/>
              </w:rPr>
            </w:pPr>
            <w:hyperlink r:id="rId7" w:history="1">
              <w:r w:rsidR="00866213" w:rsidRPr="00866213">
                <w:rPr>
                  <w:rStyle w:val="Lienhypertexte"/>
                  <w:rFonts w:ascii="Century Gothic" w:hAnsi="Century Gothic"/>
                </w:rPr>
                <w:t>https://learningapps.org/display?v=p3830kduc17</w:t>
              </w:r>
            </w:hyperlink>
          </w:p>
          <w:p w14:paraId="189CFEC0" w14:textId="76F077FD" w:rsidR="000E793A" w:rsidRPr="00703F58" w:rsidRDefault="000E793A" w:rsidP="00886F31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  <w:b/>
                <w:bCs/>
              </w:rPr>
              <w:t>Comprendre des phrases :</w:t>
            </w:r>
            <w:r w:rsidRPr="00703F58">
              <w:rPr>
                <w:rFonts w:ascii="Century Gothic" w:hAnsi="Century Gothic"/>
              </w:rPr>
              <w:t xml:space="preserve"> jeu Qui est-ce ? </w:t>
            </w:r>
            <w:r w:rsidR="00615B61" w:rsidRPr="00703F58">
              <w:rPr>
                <w:rFonts w:ascii="Century Gothic" w:hAnsi="Century Gothic"/>
              </w:rPr>
              <w:t xml:space="preserve">Les </w:t>
            </w:r>
            <w:r w:rsidR="00566569" w:rsidRPr="00703F58">
              <w:rPr>
                <w:rFonts w:ascii="Century Gothic" w:hAnsi="Century Gothic"/>
              </w:rPr>
              <w:t>métiers</w:t>
            </w:r>
            <w:r w:rsidR="00615B61" w:rsidRPr="00703F58">
              <w:rPr>
                <w:rFonts w:ascii="Century Gothic" w:hAnsi="Century Gothic"/>
              </w:rPr>
              <w:t xml:space="preserve"> </w:t>
            </w:r>
            <w:r w:rsidRPr="00703F58">
              <w:rPr>
                <w:rFonts w:ascii="Century Gothic" w:hAnsi="Century Gothic"/>
              </w:rPr>
              <w:t>NIVEAU 1</w:t>
            </w:r>
            <w:r w:rsidR="00866213">
              <w:rPr>
                <w:rFonts w:ascii="Century Gothic" w:hAnsi="Century Gothic"/>
              </w:rPr>
              <w:t xml:space="preserve"> ou 2</w:t>
            </w:r>
          </w:p>
          <w:p w14:paraId="76402AE3" w14:textId="016B6B86" w:rsidR="000A0B44" w:rsidRPr="00615B61" w:rsidRDefault="00A22A57" w:rsidP="00886F31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  <w:shd w:val="clear" w:color="auto" w:fill="FFFFFF"/>
              </w:rPr>
            </w:pPr>
            <w:hyperlink r:id="rId8" w:history="1">
              <w:r w:rsidR="00566569" w:rsidRPr="00703F58">
                <w:rPr>
                  <w:rStyle w:val="Lienhypertexte"/>
                  <w:rFonts w:ascii="Century Gothic" w:hAnsi="Century Gothic"/>
                </w:rPr>
                <w:t>https://www.logicieleducatif.fr/francais/lecture/qui-est-ce-metiers.php</w:t>
              </w:r>
            </w:hyperlink>
          </w:p>
        </w:tc>
        <w:tc>
          <w:tcPr>
            <w:tcW w:w="903" w:type="dxa"/>
          </w:tcPr>
          <w:p w14:paraId="612CC916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  <w:p w14:paraId="16BA3E47" w14:textId="7E7B7462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444A37D" w14:textId="77777777" w:rsidTr="00CF586A">
        <w:trPr>
          <w:trHeight w:val="1193"/>
        </w:trPr>
        <w:tc>
          <w:tcPr>
            <w:tcW w:w="1555" w:type="dxa"/>
            <w:vAlign w:val="center"/>
          </w:tcPr>
          <w:p w14:paraId="060BD441" w14:textId="2F0C1B3D" w:rsidR="0034508D" w:rsidRPr="000E793A" w:rsidRDefault="00736ED4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998" w:type="dxa"/>
            <w:vAlign w:val="center"/>
          </w:tcPr>
          <w:p w14:paraId="3ABFA3E8" w14:textId="77777777" w:rsidR="00703F58" w:rsidRDefault="00703F58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  <w:p w14:paraId="6210D7A9" w14:textId="29594EEF" w:rsidR="00483FB0" w:rsidRDefault="00483FB0" w:rsidP="00483FB0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0288" behindDoc="1" locked="0" layoutInCell="1" allowOverlap="1" wp14:anchorId="594DC0E7" wp14:editId="16EE3D14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4CA9F5F7" wp14:editId="2F4DEC6F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3B2E6A40" w14:textId="77777777" w:rsidR="00483FB0" w:rsidRPr="00A84EFB" w:rsidRDefault="00483FB0" w:rsidP="00483FB0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7EAEFCC0" w14:textId="53AE5762" w:rsidR="00483FB0" w:rsidRPr="00E12F07" w:rsidRDefault="00483FB0" w:rsidP="00483FB0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 xml:space="preserve">Choisis le niveau </w:t>
            </w:r>
            <w:r w:rsidR="00566569">
              <w:rPr>
                <w:rFonts w:ascii="Century Gothic" w:hAnsi="Century Gothic"/>
                <w:b/>
                <w:bCs/>
                <w:color w:val="70AD47" w:themeColor="accent6"/>
              </w:rPr>
              <w:t>3</w:t>
            </w: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 : Cette fois-ci il ne faut pas utiliser toutes les étiquettes nombres. Regarde bien et va doucement !</w:t>
            </w:r>
          </w:p>
          <w:p w14:paraId="43A72582" w14:textId="1A235A59" w:rsidR="00483FB0" w:rsidRPr="000E793A" w:rsidRDefault="00A22A57" w:rsidP="00483FB0">
            <w:pPr>
              <w:rPr>
                <w:rFonts w:ascii="Century Gothic" w:hAnsi="Century Gothic"/>
              </w:rPr>
            </w:pPr>
            <w:hyperlink r:id="rId11" w:history="1">
              <w:r w:rsidR="00483FB0"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="00483FB0" w:rsidRPr="000E793A">
              <w:rPr>
                <w:rFonts w:ascii="Century Gothic" w:hAnsi="Century Gothic"/>
              </w:rPr>
              <w:t xml:space="preserve"> </w:t>
            </w:r>
          </w:p>
          <w:p w14:paraId="6DAA4643" w14:textId="7CBB8069" w:rsidR="007D4449" w:rsidRDefault="00566569" w:rsidP="000F50F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Les nombres sont plus grands, essaie de les lire !</w:t>
            </w:r>
          </w:p>
          <w:p w14:paraId="403A3681" w14:textId="77777777" w:rsidR="004E0E79" w:rsidRDefault="004E0E79" w:rsidP="000F50F3">
            <w:pPr>
              <w:rPr>
                <w:rFonts w:ascii="Century Gothic" w:hAnsi="Century Gothic"/>
              </w:rPr>
            </w:pPr>
          </w:p>
          <w:p w14:paraId="3DC98F7D" w14:textId="77777777" w:rsidR="004E0E79" w:rsidRPr="004E0E79" w:rsidRDefault="004E0E79" w:rsidP="000F50F3">
            <w:pPr>
              <w:rPr>
                <w:rFonts w:ascii="Century Gothic" w:hAnsi="Century Gothic"/>
                <w:b/>
              </w:rPr>
            </w:pPr>
            <w:r w:rsidRPr="004E0E79">
              <w:rPr>
                <w:rFonts w:ascii="Century Gothic" w:hAnsi="Century Gothic"/>
                <w:b/>
              </w:rPr>
              <w:t>Comparaison des nombres décimaux</w:t>
            </w:r>
          </w:p>
          <w:p w14:paraId="473F9F6A" w14:textId="14397EA0" w:rsidR="004E0E79" w:rsidRDefault="00A22A57" w:rsidP="000F50F3">
            <w:pPr>
              <w:rPr>
                <w:rFonts w:ascii="Century Gothic" w:hAnsi="Century Gothic"/>
              </w:rPr>
            </w:pPr>
            <w:hyperlink r:id="rId12" w:history="1">
              <w:r w:rsidR="004E0E79" w:rsidRPr="00422160">
                <w:rPr>
                  <w:rStyle w:val="Lienhypertexte"/>
                  <w:rFonts w:ascii="Century Gothic" w:hAnsi="Century Gothic"/>
                </w:rPr>
                <w:t>https://www.logicieleducatif.fr/college/math/comparaison-de-nombres-college.php</w:t>
              </w:r>
            </w:hyperlink>
          </w:p>
          <w:p w14:paraId="6DE9E7EE" w14:textId="2EDC11DE" w:rsidR="004E0E79" w:rsidRDefault="004E0E79" w:rsidP="000F50F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Coche la case </w:t>
            </w:r>
            <w:r>
              <w:rPr>
                <w:noProof/>
              </w:rPr>
              <w:drawing>
                <wp:inline distT="0" distB="0" distL="0" distR="0" wp14:anchorId="35C60598" wp14:editId="76475CD0">
                  <wp:extent cx="889529" cy="390525"/>
                  <wp:effectExtent l="0" t="0" r="635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1501" t="66725" r="51720" b="27984"/>
                          <a:stretch/>
                        </pic:blipFill>
                        <pic:spPr bwMode="auto">
                          <a:xfrm>
                            <a:off x="0" y="0"/>
                            <a:ext cx="895218" cy="393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082C">
              <w:rPr>
                <w:rFonts w:ascii="Century Gothic" w:hAnsi="Century Gothic"/>
              </w:rPr>
              <w:t xml:space="preserve"> avant de jouer.</w:t>
            </w:r>
          </w:p>
          <w:p w14:paraId="4BA64CB0" w14:textId="043FB37F" w:rsidR="00BB082C" w:rsidRDefault="00BB082C" w:rsidP="000F50F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&lt; </w:t>
            </w:r>
            <w:proofErr w:type="gramStart"/>
            <w:r>
              <w:rPr>
                <w:rFonts w:ascii="Century Gothic" w:hAnsi="Century Gothic"/>
              </w:rPr>
              <w:t>plus</w:t>
            </w:r>
            <w:proofErr w:type="gramEnd"/>
            <w:r>
              <w:rPr>
                <w:rFonts w:ascii="Century Gothic" w:hAnsi="Century Gothic"/>
              </w:rPr>
              <w:t xml:space="preserve"> petit que                = égal            &gt; plus grand que</w:t>
            </w:r>
          </w:p>
          <w:p w14:paraId="0EDA8820" w14:textId="49C03624" w:rsidR="00BB082C" w:rsidRPr="000E793A" w:rsidRDefault="00BB082C" w:rsidP="000F50F3">
            <w:pPr>
              <w:rPr>
                <w:rFonts w:ascii="Century Gothic" w:hAnsi="Century Gothic"/>
              </w:rPr>
            </w:pPr>
          </w:p>
        </w:tc>
        <w:tc>
          <w:tcPr>
            <w:tcW w:w="903" w:type="dxa"/>
          </w:tcPr>
          <w:p w14:paraId="70A4FB2B" w14:textId="78B8AB48" w:rsidR="0034508D" w:rsidRPr="000E793A" w:rsidRDefault="0034508D" w:rsidP="00F458DF">
            <w:pPr>
              <w:rPr>
                <w:rFonts w:ascii="Century Gothic" w:hAnsi="Century Gothic"/>
              </w:rPr>
            </w:pPr>
            <w:bookmarkStart w:id="0" w:name="_GoBack"/>
            <w:bookmarkEnd w:id="0"/>
          </w:p>
        </w:tc>
      </w:tr>
      <w:tr w:rsidR="000D79EC" w:rsidRPr="000E793A" w14:paraId="11DBBDC3" w14:textId="77777777" w:rsidTr="00CF586A">
        <w:trPr>
          <w:trHeight w:val="1193"/>
        </w:trPr>
        <w:tc>
          <w:tcPr>
            <w:tcW w:w="1555" w:type="dxa"/>
            <w:vAlign w:val="center"/>
          </w:tcPr>
          <w:p w14:paraId="55B47CC1" w14:textId="47585DF9" w:rsidR="000D79EC" w:rsidRPr="000E793A" w:rsidRDefault="000D79EC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Visite virtuelle d’un jardin botanique</w:t>
            </w:r>
          </w:p>
        </w:tc>
        <w:tc>
          <w:tcPr>
            <w:tcW w:w="7998" w:type="dxa"/>
            <w:vAlign w:val="center"/>
          </w:tcPr>
          <w:p w14:paraId="4A624B4B" w14:textId="77777777" w:rsidR="000D79EC" w:rsidRDefault="004E0E79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Télécharge le document de travail</w:t>
            </w:r>
          </w:p>
          <w:p w14:paraId="15CDCB56" w14:textId="77777777" w:rsidR="004E0E79" w:rsidRDefault="004E0E79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Il s’agit de visiter virtuellement le jardin botanique de Bailleul en France et de dessiner une plante ou un animal observé pendant la visite.</w:t>
            </w:r>
          </w:p>
          <w:p w14:paraId="0822E390" w14:textId="0B31EFEB" w:rsidR="004E0E79" w:rsidRDefault="004E0E79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903" w:type="dxa"/>
          </w:tcPr>
          <w:p w14:paraId="3D80D0EC" w14:textId="77777777" w:rsidR="000D79EC" w:rsidRDefault="000D79EC" w:rsidP="00F458DF">
            <w:pPr>
              <w:rPr>
                <w:rFonts w:ascii="Century Gothic" w:hAnsi="Century Gothic"/>
              </w:rPr>
            </w:pPr>
          </w:p>
        </w:tc>
      </w:tr>
      <w:tr w:rsidR="004E0E79" w:rsidRPr="000E793A" w14:paraId="0432B743" w14:textId="77777777" w:rsidTr="00CF586A">
        <w:trPr>
          <w:trHeight w:val="1193"/>
        </w:trPr>
        <w:tc>
          <w:tcPr>
            <w:tcW w:w="1555" w:type="dxa"/>
            <w:vAlign w:val="center"/>
          </w:tcPr>
          <w:p w14:paraId="5D660A47" w14:textId="2E83B1C9" w:rsidR="004E0E79" w:rsidRDefault="004E0E79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7998" w:type="dxa"/>
            <w:vAlign w:val="center"/>
          </w:tcPr>
          <w:p w14:paraId="0633BFC5" w14:textId="38B9C996" w:rsidR="004E0E79" w:rsidRDefault="004E0E79" w:rsidP="004E0E7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Voici des jeux pour travailler la monnaie </w:t>
            </w:r>
            <w:r w:rsidR="00BB082C">
              <w:rPr>
                <w:rFonts w:ascii="Century Gothic" w:hAnsi="Century Gothic"/>
              </w:rPr>
              <w:t>à faire au choix.</w:t>
            </w:r>
          </w:p>
          <w:p w14:paraId="643B41E9" w14:textId="2BE205C5" w:rsidR="004E0E79" w:rsidRDefault="00A22A57" w:rsidP="004E0E79">
            <w:pPr>
              <w:rPr>
                <w:rFonts w:ascii="Century Gothic" w:hAnsi="Century Gothic"/>
              </w:rPr>
            </w:pPr>
            <w:hyperlink r:id="rId14" w:history="1">
              <w:r w:rsidR="004E0E79" w:rsidRPr="00422160">
                <w:rPr>
                  <w:rStyle w:val="Lienhypertexte"/>
                  <w:rFonts w:ascii="Century Gothic" w:hAnsi="Century Gothic"/>
                </w:rPr>
                <w:t>https://learningapps.org/display?v=pmon38kfk20</w:t>
              </w:r>
            </w:hyperlink>
          </w:p>
          <w:p w14:paraId="2EA51E23" w14:textId="2ECF9C87" w:rsidR="004E0E79" w:rsidRDefault="004E0E79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903" w:type="dxa"/>
          </w:tcPr>
          <w:p w14:paraId="0F81DE1D" w14:textId="77777777" w:rsidR="004E0E79" w:rsidRDefault="004E0E79" w:rsidP="00F458DF">
            <w:pPr>
              <w:rPr>
                <w:rFonts w:ascii="Century Gothic" w:hAnsi="Century Gothic"/>
              </w:rPr>
            </w:pPr>
          </w:p>
        </w:tc>
      </w:tr>
    </w:tbl>
    <w:p w14:paraId="0A990F34" w14:textId="3BFD057C" w:rsidR="0034508D" w:rsidRDefault="0034508D" w:rsidP="00CF586A">
      <w:pPr>
        <w:rPr>
          <w:rFonts w:ascii="Century Gothic" w:hAnsi="Century Gothic"/>
        </w:rPr>
      </w:pPr>
    </w:p>
    <w:p w14:paraId="03087BC1" w14:textId="77777777" w:rsidR="00866213" w:rsidRDefault="00866213" w:rsidP="00CF586A">
      <w:pPr>
        <w:rPr>
          <w:rFonts w:ascii="Century Gothic" w:hAnsi="Century Gothic"/>
        </w:rPr>
      </w:pPr>
    </w:p>
    <w:p w14:paraId="753A3841" w14:textId="21E90C6B" w:rsidR="00866213" w:rsidRDefault="00866213" w:rsidP="00CF586A">
      <w:pPr>
        <w:rPr>
          <w:rFonts w:ascii="Century Gothic" w:hAnsi="Century Gothic"/>
        </w:rPr>
      </w:pPr>
    </w:p>
    <w:p w14:paraId="048E191A" w14:textId="77777777" w:rsidR="000D79EC" w:rsidRPr="000E793A" w:rsidRDefault="000D79EC" w:rsidP="00CF586A">
      <w:pPr>
        <w:rPr>
          <w:rFonts w:ascii="Century Gothic" w:hAnsi="Century Gothic"/>
        </w:rPr>
      </w:pPr>
    </w:p>
    <w:sectPr w:rsidR="000D79EC" w:rsidRPr="000E793A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C175E"/>
    <w:rsid w:val="000D4775"/>
    <w:rsid w:val="000D79EC"/>
    <w:rsid w:val="000E793A"/>
    <w:rsid w:val="000F50F3"/>
    <w:rsid w:val="001A0F35"/>
    <w:rsid w:val="001E75F2"/>
    <w:rsid w:val="002539E6"/>
    <w:rsid w:val="0027709C"/>
    <w:rsid w:val="002A009A"/>
    <w:rsid w:val="002A0E35"/>
    <w:rsid w:val="002D7DA7"/>
    <w:rsid w:val="0034508D"/>
    <w:rsid w:val="00483FB0"/>
    <w:rsid w:val="00495B99"/>
    <w:rsid w:val="004E0E79"/>
    <w:rsid w:val="00566569"/>
    <w:rsid w:val="00574CEA"/>
    <w:rsid w:val="005861D2"/>
    <w:rsid w:val="005F1472"/>
    <w:rsid w:val="006141AA"/>
    <w:rsid w:val="00615B61"/>
    <w:rsid w:val="006B07B4"/>
    <w:rsid w:val="00703F58"/>
    <w:rsid w:val="00736ED4"/>
    <w:rsid w:val="007567C0"/>
    <w:rsid w:val="007D4449"/>
    <w:rsid w:val="008418E5"/>
    <w:rsid w:val="00866213"/>
    <w:rsid w:val="00886F31"/>
    <w:rsid w:val="009E0F5E"/>
    <w:rsid w:val="00A22A57"/>
    <w:rsid w:val="00AE4A03"/>
    <w:rsid w:val="00BB082C"/>
    <w:rsid w:val="00BB2983"/>
    <w:rsid w:val="00C91308"/>
    <w:rsid w:val="00C94C96"/>
    <w:rsid w:val="00CB4A28"/>
    <w:rsid w:val="00CE1F6D"/>
    <w:rsid w:val="00CF586A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0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E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francais/lecture/qui-est-ce-metiers.php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3830kduc17" TargetMode="External"/><Relationship Id="rId12" Type="http://schemas.openxmlformats.org/officeDocument/2006/relationships/hyperlink" Target="https://www.logicieleducatif.fr/college/math/comparaison-de-nombres-college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y8efp9tc01" TargetMode="External"/><Relationship Id="rId11" Type="http://schemas.openxmlformats.org/officeDocument/2006/relationships/hyperlink" Target="https://www.logicieleducatif.fr/math/numeration/file-numerique-cp-ce1-ce2.php" TargetMode="External"/><Relationship Id="rId5" Type="http://schemas.openxmlformats.org/officeDocument/2006/relationships/hyperlink" Target="https://learningapps.org/display?v=p7mdhpb930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learningapps.org/display?v=pmon38kfk2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Géraldine PEYRAGROSSE</cp:lastModifiedBy>
  <cp:revision>4</cp:revision>
  <dcterms:created xsi:type="dcterms:W3CDTF">2020-05-28T14:17:00Z</dcterms:created>
  <dcterms:modified xsi:type="dcterms:W3CDTF">2020-05-28T14:32:00Z</dcterms:modified>
</cp:coreProperties>
</file>