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007"/>
        <w:gridCol w:w="7486"/>
        <w:gridCol w:w="963"/>
      </w:tblGrid>
      <w:tr w:rsidR="00384680" w:rsidRPr="00DD5B2D" w14:paraId="4C941D63" w14:textId="77777777" w:rsidTr="00F458DF">
        <w:tc>
          <w:tcPr>
            <w:tcW w:w="10456" w:type="dxa"/>
            <w:gridSpan w:val="3"/>
          </w:tcPr>
          <w:p w14:paraId="547FF984" w14:textId="49E7A0B5" w:rsidR="00384680" w:rsidRPr="00DD5B2D" w:rsidRDefault="00384680" w:rsidP="00F458DF">
            <w:pPr>
              <w:jc w:val="center"/>
              <w:rPr>
                <w:rFonts w:ascii="Century Gothic" w:hAnsi="Century Gothic"/>
                <w:sz w:val="28"/>
                <w:szCs w:val="28"/>
              </w:rPr>
            </w:pPr>
            <w:r w:rsidRPr="00DD5B2D">
              <w:rPr>
                <w:rFonts w:ascii="Century Gothic" w:hAnsi="Century Gothic"/>
                <w:sz w:val="28"/>
                <w:szCs w:val="28"/>
              </w:rPr>
              <w:t xml:space="preserve">EMPLOI DU TEMPS – </w:t>
            </w:r>
            <w:r w:rsidR="004D6883" w:rsidRPr="00DD5B2D">
              <w:rPr>
                <w:rFonts w:ascii="Century Gothic" w:hAnsi="Century Gothic"/>
                <w:sz w:val="28"/>
                <w:szCs w:val="28"/>
              </w:rPr>
              <w:t xml:space="preserve">LUNDI </w:t>
            </w:r>
            <w:r w:rsidR="00C87330">
              <w:rPr>
                <w:rFonts w:ascii="Century Gothic" w:hAnsi="Century Gothic"/>
                <w:sz w:val="28"/>
                <w:szCs w:val="28"/>
              </w:rPr>
              <w:t>4</w:t>
            </w:r>
            <w:r w:rsidR="00416396">
              <w:rPr>
                <w:rFonts w:ascii="Century Gothic" w:hAnsi="Century Gothic"/>
                <w:sz w:val="28"/>
                <w:szCs w:val="28"/>
              </w:rPr>
              <w:t xml:space="preserve"> </w:t>
            </w:r>
            <w:r w:rsidR="00C87330">
              <w:rPr>
                <w:rFonts w:ascii="Century Gothic" w:hAnsi="Century Gothic"/>
                <w:sz w:val="28"/>
                <w:szCs w:val="28"/>
              </w:rPr>
              <w:t>MA</w:t>
            </w:r>
            <w:r w:rsidR="00416396">
              <w:rPr>
                <w:rFonts w:ascii="Century Gothic" w:hAnsi="Century Gothic"/>
                <w:sz w:val="28"/>
                <w:szCs w:val="28"/>
              </w:rPr>
              <w:t>I</w:t>
            </w:r>
            <w:r w:rsidR="00FD6488" w:rsidRPr="00DD5B2D">
              <w:rPr>
                <w:rFonts w:ascii="Century Gothic" w:hAnsi="Century Gothic"/>
                <w:sz w:val="28"/>
                <w:szCs w:val="28"/>
              </w:rPr>
              <w:t xml:space="preserve"> </w:t>
            </w:r>
          </w:p>
        </w:tc>
      </w:tr>
      <w:tr w:rsidR="00FA2BED" w:rsidRPr="00DD5B2D" w14:paraId="636A1F88" w14:textId="77777777" w:rsidTr="00187276">
        <w:trPr>
          <w:trHeight w:val="627"/>
        </w:trPr>
        <w:tc>
          <w:tcPr>
            <w:tcW w:w="2007" w:type="dxa"/>
            <w:vAlign w:val="center"/>
          </w:tcPr>
          <w:p w14:paraId="69383009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Calendrier</w:t>
            </w:r>
          </w:p>
        </w:tc>
        <w:tc>
          <w:tcPr>
            <w:tcW w:w="7486" w:type="dxa"/>
            <w:vAlign w:val="center"/>
          </w:tcPr>
          <w:p w14:paraId="2B97B7A4" w14:textId="77777777" w:rsidR="00384680" w:rsidRPr="00DD5B2D" w:rsidRDefault="00384680" w:rsidP="00B90C5E">
            <w:pPr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  <w:i/>
                <w:iCs/>
              </w:rPr>
              <w:t>Objectif Se repérer dans le temps</w:t>
            </w:r>
            <w:r w:rsidRPr="00DD5B2D">
              <w:rPr>
                <w:rFonts w:ascii="Century Gothic" w:hAnsi="Century Gothic"/>
              </w:rPr>
              <w:t xml:space="preserve"> </w:t>
            </w:r>
          </w:p>
          <w:p w14:paraId="48909FE6" w14:textId="0EE02B4D" w:rsidR="004D6883" w:rsidRPr="00DD5B2D" w:rsidRDefault="00384680" w:rsidP="00B90C5E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>Pense à cocher ton calendrier.</w:t>
            </w:r>
          </w:p>
        </w:tc>
        <w:tc>
          <w:tcPr>
            <w:tcW w:w="963" w:type="dxa"/>
          </w:tcPr>
          <w:p w14:paraId="6F5322C7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4372E7B9" w14:textId="77777777" w:rsidTr="00187276">
        <w:trPr>
          <w:trHeight w:val="1839"/>
        </w:trPr>
        <w:tc>
          <w:tcPr>
            <w:tcW w:w="2007" w:type="dxa"/>
            <w:vAlign w:val="center"/>
          </w:tcPr>
          <w:p w14:paraId="79488C54" w14:textId="77777777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03513A39" w14:textId="4C34C49E" w:rsidR="00D35B9A" w:rsidRDefault="00187276" w:rsidP="0067745D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Une plaie</w:t>
            </w:r>
            <w:r w:rsidR="00D35B9A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 : </w:t>
            </w:r>
            <w:r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7ACF612C" w14:textId="2542E6BC" w:rsidR="00187276" w:rsidRPr="00187276" w:rsidRDefault="00187276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187276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En tombant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, le cycliste s’est fait une plaie au genou</w:t>
            </w:r>
            <w:r w:rsidRPr="00187276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.</w:t>
            </w:r>
          </w:p>
          <w:p w14:paraId="4E6E5D2E" w14:textId="77777777" w:rsidR="00187276" w:rsidRPr="00187276" w:rsidRDefault="00187276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sz w:val="10"/>
                <w:szCs w:val="10"/>
              </w:rPr>
            </w:pPr>
          </w:p>
          <w:p w14:paraId="2A91508C" w14:textId="129A8F0B" w:rsidR="0067745D" w:rsidRPr="00DD5B2D" w:rsidRDefault="0067745D" w:rsidP="0067745D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1C94A481" w14:textId="0DE298BF" w:rsidR="00943305" w:rsidRPr="00187276" w:rsidRDefault="0067745D" w:rsidP="00187276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</w:pPr>
            <w:r w:rsidRPr="00DD5B2D">
              <w:rPr>
                <w:rFonts w:ascii="Century Gothic" w:eastAsia="Times New Roman" w:hAnsi="Century Gothic" w:cs="Times New Roman"/>
                <w:b/>
                <w:bCs/>
                <w:sz w:val="23"/>
                <w:szCs w:val="23"/>
                <w:lang w:eastAsia="fr-FR"/>
              </w:rPr>
              <w:t>Corrige en regardant en bas de la feuille.</w:t>
            </w:r>
          </w:p>
        </w:tc>
        <w:tc>
          <w:tcPr>
            <w:tcW w:w="963" w:type="dxa"/>
          </w:tcPr>
          <w:p w14:paraId="0D77AEA0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A2BED" w:rsidRPr="00DD5B2D" w14:paraId="07815AB9" w14:textId="77777777" w:rsidTr="00B239C6">
        <w:trPr>
          <w:trHeight w:val="703"/>
        </w:trPr>
        <w:tc>
          <w:tcPr>
            <w:tcW w:w="2007" w:type="dxa"/>
            <w:vAlign w:val="center"/>
          </w:tcPr>
          <w:p w14:paraId="2A307582" w14:textId="6654D9C9" w:rsidR="00384680" w:rsidRPr="00DD5B2D" w:rsidRDefault="00384680" w:rsidP="00F458DF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Lecture</w:t>
            </w:r>
            <w:r w:rsidR="00D52D2E">
              <w:rPr>
                <w:rFonts w:ascii="Century Gothic" w:hAnsi="Century Gothic"/>
              </w:rPr>
              <w:t>- Compréhension</w:t>
            </w:r>
          </w:p>
        </w:tc>
        <w:tc>
          <w:tcPr>
            <w:tcW w:w="7486" w:type="dxa"/>
            <w:vAlign w:val="center"/>
          </w:tcPr>
          <w:p w14:paraId="375CA501" w14:textId="77777777" w:rsidR="00552367" w:rsidRDefault="00552367" w:rsidP="00552367">
            <w:pPr>
              <w:shd w:val="clear" w:color="auto" w:fill="FFFFFF"/>
              <w:rPr>
                <w:rFonts w:ascii="Century Gothic" w:eastAsia="Times New Roman" w:hAnsi="Century Gothic" w:cs="Arial"/>
                <w:color w:val="222222"/>
                <w:lang w:eastAsia="fr-FR"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Télécharge le fichier de lecture 8 et fais les trois exercices.</w:t>
            </w:r>
          </w:p>
          <w:p w14:paraId="2018B2C7" w14:textId="7832E403" w:rsidR="00FE4990" w:rsidRPr="00FE4990" w:rsidRDefault="00552367" w:rsidP="00552367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eastAsia="Times New Roman" w:hAnsi="Century Gothic" w:cs="Arial"/>
                <w:color w:val="222222"/>
                <w:lang w:eastAsia="fr-FR"/>
              </w:rPr>
              <w:t>Ne va pas trop vite !</w:t>
            </w:r>
          </w:p>
        </w:tc>
        <w:tc>
          <w:tcPr>
            <w:tcW w:w="963" w:type="dxa"/>
          </w:tcPr>
          <w:p w14:paraId="6E8F38C2" w14:textId="77777777" w:rsidR="00384680" w:rsidRPr="00DD5B2D" w:rsidRDefault="00384680" w:rsidP="00F458DF">
            <w:pPr>
              <w:rPr>
                <w:rFonts w:ascii="Century Gothic" w:hAnsi="Century Gothic"/>
              </w:rPr>
            </w:pPr>
          </w:p>
        </w:tc>
      </w:tr>
      <w:tr w:rsidR="00F21217" w:rsidRPr="00DD5B2D" w14:paraId="526DD790" w14:textId="77777777" w:rsidTr="00552367">
        <w:trPr>
          <w:trHeight w:val="1537"/>
        </w:trPr>
        <w:tc>
          <w:tcPr>
            <w:tcW w:w="2007" w:type="dxa"/>
            <w:vAlign w:val="center"/>
          </w:tcPr>
          <w:p w14:paraId="08822295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Numération</w:t>
            </w:r>
          </w:p>
        </w:tc>
        <w:tc>
          <w:tcPr>
            <w:tcW w:w="7486" w:type="dxa"/>
            <w:vAlign w:val="center"/>
          </w:tcPr>
          <w:p w14:paraId="4AB123D6" w14:textId="27AD4569" w:rsidR="00731615" w:rsidRPr="008A4FAD" w:rsidRDefault="00F21217" w:rsidP="00731615">
            <w:pPr>
              <w:spacing w:line="276" w:lineRule="auto"/>
              <w:rPr>
                <w:rFonts w:ascii="Century Gothic" w:hAnsi="Century Gothic"/>
                <w:b/>
                <w:bCs/>
                <w:u w:val="single"/>
              </w:rPr>
            </w:pPr>
            <w:r w:rsidRPr="00B239C6">
              <w:rPr>
                <w:rFonts w:ascii="Century Gothic" w:hAnsi="Century Gothic"/>
                <w:b/>
                <w:bCs/>
              </w:rPr>
              <w:t xml:space="preserve">Les </w:t>
            </w:r>
            <w:r w:rsidR="00B239C6" w:rsidRPr="00B239C6">
              <w:rPr>
                <w:rFonts w:ascii="Century Gothic" w:hAnsi="Century Gothic"/>
                <w:b/>
                <w:bCs/>
              </w:rPr>
              <w:t>nombres décimaux</w:t>
            </w:r>
            <w:r w:rsidR="00B239C6">
              <w:rPr>
                <w:rFonts w:ascii="Century Gothic" w:hAnsi="Century Gothic"/>
                <w:b/>
                <w:bCs/>
              </w:rPr>
              <w:t> :</w:t>
            </w:r>
            <w:r w:rsidR="00552367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="00731615" w:rsidRPr="008A4FAD">
              <w:rPr>
                <w:rFonts w:ascii="Century Gothic" w:hAnsi="Century Gothic"/>
                <w:b/>
                <w:bCs/>
                <w:noProof/>
                <w:u w:val="single"/>
              </w:rPr>
              <w:t xml:space="preserve">La </w:t>
            </w:r>
            <w:r w:rsidR="00731615">
              <w:rPr>
                <w:rFonts w:ascii="Century Gothic" w:hAnsi="Century Gothic"/>
                <w:b/>
                <w:bCs/>
                <w:noProof/>
                <w:u w:val="single"/>
              </w:rPr>
              <w:t>droite graduée</w:t>
            </w:r>
          </w:p>
          <w:p w14:paraId="08B89B77" w14:textId="77777777" w:rsidR="00731615" w:rsidRDefault="00731615" w:rsidP="00731615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Regard</w:t>
            </w:r>
            <w:r w:rsidRPr="0034075D">
              <w:rPr>
                <w:rFonts w:ascii="Century Gothic" w:hAnsi="Century Gothic"/>
              </w:rPr>
              <w:t xml:space="preserve">e cette vidéo qui explique comment placer les nombres décimaux </w:t>
            </w:r>
            <w:r>
              <w:rPr>
                <w:rFonts w:ascii="Century Gothic" w:hAnsi="Century Gothic"/>
              </w:rPr>
              <w:t>sur une droite graduée.</w:t>
            </w:r>
          </w:p>
          <w:p w14:paraId="2D30EC17" w14:textId="77777777" w:rsidR="00731615" w:rsidRDefault="00731615" w:rsidP="00731615">
            <w:pPr>
              <w:rPr>
                <w:rFonts w:ascii="Century Gothic" w:hAnsi="Century Gothic"/>
              </w:rPr>
            </w:pPr>
            <w:hyperlink r:id="rId5" w:history="1">
              <w:r w:rsidRPr="00217BCC">
                <w:rPr>
                  <w:rStyle w:val="Lienhypertexte"/>
                  <w:rFonts w:ascii="Century Gothic" w:hAnsi="Century Gothic"/>
                </w:rPr>
                <w:t>https://www.youtube.com/watch?</w:t>
              </w:r>
              <w:r w:rsidRPr="00217BCC">
                <w:rPr>
                  <w:rStyle w:val="Lienhypertexte"/>
                  <w:rFonts w:ascii="Century Gothic" w:hAnsi="Century Gothic"/>
                </w:rPr>
                <w:t>v</w:t>
              </w:r>
              <w:r w:rsidRPr="00217BCC">
                <w:rPr>
                  <w:rStyle w:val="Lienhypertexte"/>
                  <w:rFonts w:ascii="Century Gothic" w:hAnsi="Century Gothic"/>
                </w:rPr>
                <w:t>=tO-2usFPbR4</w:t>
              </w:r>
            </w:hyperlink>
          </w:p>
          <w:p w14:paraId="48DDE940" w14:textId="0A23E64B" w:rsidR="00731615" w:rsidRDefault="00731615" w:rsidP="00731615">
            <w:pPr>
              <w:rPr>
                <w:rFonts w:ascii="Century Gothic" w:hAnsi="Century Gothic"/>
                <w:b/>
                <w:bCs/>
                <w:color w:val="70AD47" w:themeColor="accent6"/>
              </w:rPr>
            </w:pPr>
            <w:r w:rsidRPr="001C73A3">
              <w:rPr>
                <w:rFonts w:ascii="Century Gothic" w:hAnsi="Century Gothic"/>
                <w:b/>
                <w:bCs/>
                <w:color w:val="4472C4" w:themeColor="accent1"/>
              </w:rPr>
              <w:t xml:space="preserve">Vous pouvez arrêter à 1min45. 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>La vidéo parle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ensuite</w:t>
            </w:r>
            <w:r w:rsidRPr="00590995">
              <w:rPr>
                <w:rFonts w:ascii="Century Gothic" w:hAnsi="Century Gothic"/>
                <w:b/>
                <w:bCs/>
                <w:color w:val="70AD47" w:themeColor="accent6"/>
              </w:rPr>
              <w:t xml:space="preserve"> des nombres décimaux jusqu’à 2 chiffres après la virgule. Nous ne travaillerons que sur les dixièmes = 1 chiffres après la virgule</w:t>
            </w:r>
            <w:r w:rsidR="000F6D6A">
              <w:rPr>
                <w:rFonts w:ascii="Century Gothic" w:hAnsi="Century Gothic"/>
                <w:b/>
                <w:bCs/>
                <w:color w:val="70AD47" w:themeColor="accent6"/>
              </w:rPr>
              <w:t>.</w:t>
            </w:r>
          </w:p>
          <w:p w14:paraId="79E1BE9C" w14:textId="77777777" w:rsidR="00552367" w:rsidRDefault="00552367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</w:p>
          <w:p w14:paraId="645A4F7F" w14:textId="77777777" w:rsidR="00731615" w:rsidRDefault="00731615" w:rsidP="00731615">
            <w:pPr>
              <w:rPr>
                <w:rFonts w:ascii="Century Gothic" w:hAnsi="Century Gothic"/>
                <w:b/>
                <w:bCs/>
              </w:rPr>
            </w:pPr>
            <w:r w:rsidRPr="00590995">
              <w:rPr>
                <w:rFonts w:ascii="Century Gothic" w:hAnsi="Century Gothic"/>
                <w:b/>
                <w:bCs/>
              </w:rPr>
              <w:t>Exercices sur fiche :</w:t>
            </w:r>
          </w:p>
          <w:p w14:paraId="77A89978" w14:textId="77777777" w:rsidR="00731615" w:rsidRDefault="00731615" w:rsidP="00731615">
            <w:pPr>
              <w:rPr>
                <w:rFonts w:ascii="Century Gothic" w:hAnsi="Century Gothic"/>
                <w:b/>
                <w:bCs/>
              </w:rPr>
            </w:pPr>
            <w:r>
              <w:rPr>
                <w:rFonts w:ascii="Century Gothic" w:hAnsi="Century Gothic"/>
                <w:b/>
                <w:bCs/>
              </w:rPr>
              <w:t>Imprime les exercices et entraîne-toi !</w:t>
            </w:r>
          </w:p>
          <w:p w14:paraId="03756A86" w14:textId="6D01D1FD" w:rsidR="00731615" w:rsidRPr="00552367" w:rsidRDefault="00731615" w:rsidP="00B239C6">
            <w:pPr>
              <w:rPr>
                <w:rFonts w:ascii="Century Gothic" w:hAnsi="Century Gothic"/>
                <w:b/>
                <w:bCs/>
                <w:u w:val="single"/>
              </w:rPr>
            </w:pPr>
          </w:p>
        </w:tc>
        <w:tc>
          <w:tcPr>
            <w:tcW w:w="963" w:type="dxa"/>
          </w:tcPr>
          <w:p w14:paraId="4A845997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21217" w:rsidRPr="00DD5B2D" w14:paraId="51C3D2C3" w14:textId="77777777" w:rsidTr="006359C1">
        <w:trPr>
          <w:trHeight w:val="1470"/>
        </w:trPr>
        <w:tc>
          <w:tcPr>
            <w:tcW w:w="2007" w:type="dxa"/>
            <w:vAlign w:val="center"/>
          </w:tcPr>
          <w:p w14:paraId="5AF383C1" w14:textId="77777777" w:rsidR="00F21217" w:rsidRPr="00DD5B2D" w:rsidRDefault="00F21217" w:rsidP="00F21217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Calcul</w:t>
            </w:r>
          </w:p>
        </w:tc>
        <w:tc>
          <w:tcPr>
            <w:tcW w:w="7486" w:type="dxa"/>
            <w:vAlign w:val="center"/>
          </w:tcPr>
          <w:p w14:paraId="19A226E7" w14:textId="77777777" w:rsidR="00D607C6" w:rsidRPr="00D607C6" w:rsidRDefault="00D607C6" w:rsidP="00CF240E">
            <w:pPr>
              <w:rPr>
                <w:rFonts w:ascii="Century Gothic" w:hAnsi="Century Gothic"/>
                <w:b/>
                <w:bCs/>
              </w:rPr>
            </w:pPr>
            <w:r w:rsidRPr="00D607C6">
              <w:rPr>
                <w:rFonts w:ascii="Century Gothic" w:hAnsi="Century Gothic"/>
                <w:b/>
                <w:bCs/>
              </w:rPr>
              <w:t>Révisions : les tables d’additions</w:t>
            </w:r>
          </w:p>
          <w:p w14:paraId="2423B411" w14:textId="77777777" w:rsidR="00D607C6" w:rsidRPr="00D607C6" w:rsidRDefault="00D607C6" w:rsidP="00CF240E">
            <w:pPr>
              <w:rPr>
                <w:rFonts w:ascii="Century Gothic" w:hAnsi="Century Gothic"/>
              </w:rPr>
            </w:pPr>
            <w:hyperlink r:id="rId6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http://soutien67.free.fr/math/defi/T-addition/hot_M_T-Addition_01.htm</w:t>
              </w:r>
            </w:hyperlink>
          </w:p>
          <w:p w14:paraId="636C3E38" w14:textId="5617CDCF" w:rsidR="00D607C6" w:rsidRPr="00D607C6" w:rsidRDefault="00D607C6" w:rsidP="00CF240E">
            <w:pPr>
              <w:rPr>
                <w:rFonts w:ascii="Century Gothic" w:hAnsi="Century Gothic"/>
              </w:rPr>
            </w:pPr>
            <w:r w:rsidRPr="00D607C6">
              <w:rPr>
                <w:rFonts w:ascii="Century Gothic" w:hAnsi="Century Gothic"/>
              </w:rPr>
              <w:t>Voici d’autres exercices sur les additions : pose les calculs pour t’aider.</w:t>
            </w:r>
          </w:p>
          <w:p w14:paraId="4B127827" w14:textId="2C7FB4F4" w:rsidR="00967D98" w:rsidRPr="00967D98" w:rsidRDefault="00D607C6" w:rsidP="00CF240E">
            <w:pPr>
              <w:rPr>
                <w:rFonts w:ascii="Century Gothic" w:hAnsi="Century Gothic"/>
                <w:b/>
                <w:bCs/>
              </w:rPr>
            </w:pPr>
            <w:hyperlink r:id="rId7" w:history="1">
              <w:r w:rsidRPr="00D607C6">
                <w:rPr>
                  <w:rStyle w:val="Lienhypertexte"/>
                  <w:rFonts w:ascii="Century Gothic" w:hAnsi="Century Gothic"/>
                </w:rPr>
                <w:t>http://soutien67.free.fr/math/defi/addition/hot_M_Addition_01.htm</w:t>
              </w:r>
            </w:hyperlink>
          </w:p>
        </w:tc>
        <w:tc>
          <w:tcPr>
            <w:tcW w:w="963" w:type="dxa"/>
          </w:tcPr>
          <w:p w14:paraId="1E983F5F" w14:textId="77777777" w:rsidR="00F21217" w:rsidRPr="00DD5B2D" w:rsidRDefault="00F21217" w:rsidP="00F21217">
            <w:pPr>
              <w:rPr>
                <w:rFonts w:ascii="Century Gothic" w:hAnsi="Century Gothic"/>
              </w:rPr>
            </w:pPr>
          </w:p>
        </w:tc>
      </w:tr>
      <w:tr w:rsidR="00FA2BED" w:rsidRPr="00DD5B2D" w14:paraId="38F4EEDA" w14:textId="77777777" w:rsidTr="00C97AA0">
        <w:trPr>
          <w:trHeight w:val="252"/>
        </w:trPr>
        <w:tc>
          <w:tcPr>
            <w:tcW w:w="2007" w:type="dxa"/>
            <w:shd w:val="clear" w:color="auto" w:fill="BFBFBF" w:themeFill="background1" w:themeFillShade="BF"/>
            <w:vAlign w:val="center"/>
          </w:tcPr>
          <w:p w14:paraId="5EE3B01D" w14:textId="77777777" w:rsidR="00FA2BED" w:rsidRPr="00DD5B2D" w:rsidRDefault="00FA2BED" w:rsidP="00FA2BED">
            <w:pPr>
              <w:jc w:val="center"/>
              <w:rPr>
                <w:rFonts w:ascii="Century Gothic" w:hAnsi="Century Gothic"/>
              </w:rPr>
            </w:pPr>
          </w:p>
        </w:tc>
        <w:tc>
          <w:tcPr>
            <w:tcW w:w="7486" w:type="dxa"/>
            <w:shd w:val="clear" w:color="auto" w:fill="BFBFBF" w:themeFill="background1" w:themeFillShade="BF"/>
            <w:vAlign w:val="center"/>
          </w:tcPr>
          <w:p w14:paraId="5FE83268" w14:textId="77777777" w:rsidR="00FA2BED" w:rsidRPr="00DD5B2D" w:rsidRDefault="00FA2BED" w:rsidP="00B90C5E">
            <w:pPr>
              <w:rPr>
                <w:rFonts w:ascii="Century Gothic" w:hAnsi="Century Gothic"/>
              </w:rPr>
            </w:pPr>
          </w:p>
        </w:tc>
        <w:tc>
          <w:tcPr>
            <w:tcW w:w="963" w:type="dxa"/>
            <w:shd w:val="clear" w:color="auto" w:fill="BFBFBF" w:themeFill="background1" w:themeFillShade="BF"/>
          </w:tcPr>
          <w:p w14:paraId="69E2B2DE" w14:textId="77777777" w:rsidR="00FA2BED" w:rsidRPr="00DD5B2D" w:rsidRDefault="00FA2BED" w:rsidP="00FA2BED">
            <w:pPr>
              <w:rPr>
                <w:rFonts w:ascii="Century Gothic" w:hAnsi="Century Gothic"/>
              </w:rPr>
            </w:pPr>
          </w:p>
        </w:tc>
      </w:tr>
      <w:tr w:rsidR="00A64B16" w:rsidRPr="00DD5B2D" w14:paraId="76703A1B" w14:textId="77777777" w:rsidTr="00C97AA0">
        <w:trPr>
          <w:trHeight w:val="1258"/>
        </w:trPr>
        <w:tc>
          <w:tcPr>
            <w:tcW w:w="2007" w:type="dxa"/>
            <w:vAlign w:val="center"/>
          </w:tcPr>
          <w:p w14:paraId="7E66E5D0" w14:textId="0F53EC4C" w:rsidR="00A64B16" w:rsidRPr="00DD5B2D" w:rsidRDefault="00A64B16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Mot de passe</w:t>
            </w:r>
          </w:p>
        </w:tc>
        <w:tc>
          <w:tcPr>
            <w:tcW w:w="7486" w:type="dxa"/>
            <w:vAlign w:val="center"/>
          </w:tcPr>
          <w:p w14:paraId="1768C6FE" w14:textId="77F73F49" w:rsidR="006359C1" w:rsidRDefault="00187276" w:rsidP="00A64B16">
            <w:pPr>
              <w:pStyle w:val="Paragraphedeliste"/>
              <w:numPr>
                <w:ilvl w:val="0"/>
                <w:numId w:val="4"/>
              </w:num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U</w:t>
            </w:r>
            <w:r w:rsidR="00A64B16" w:rsidRPr="0067745D"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>n</w:t>
            </w:r>
            <w:r>
              <w:rPr>
                <w:rFonts w:ascii="Century Gothic" w:eastAsia="Times New Roman" w:hAnsi="Century Gothic" w:cs="Times New Roman"/>
                <w:b/>
                <w:bCs/>
                <w:i/>
                <w:iCs/>
                <w:sz w:val="23"/>
                <w:szCs w:val="23"/>
                <w:bdr w:val="none" w:sz="0" w:space="0" w:color="auto" w:frame="1"/>
                <w:lang w:eastAsia="fr-FR"/>
              </w:rPr>
              <w:t xml:space="preserve"> tapis </w:t>
            </w:r>
            <w:r w:rsidR="00A64B16" w:rsidRPr="0067745D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 xml:space="preserve">: </w:t>
            </w:r>
            <w:r w:rsidR="006359C1" w:rsidRPr="00187276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Voici la phrase à copier </w:t>
            </w:r>
          </w:p>
          <w:p w14:paraId="133BD5C7" w14:textId="201B30A8" w:rsidR="00A64B16" w:rsidRDefault="006359C1" w:rsidP="006359C1">
            <w:pPr>
              <w:shd w:val="clear" w:color="auto" w:fill="FFFFFF" w:themeFill="background1"/>
              <w:textAlignment w:val="baseline"/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</w:pPr>
            <w:r w:rsidRPr="006359C1">
              <w:rPr>
                <w:rFonts w:ascii="Century Gothic" w:eastAsia="Times New Roman" w:hAnsi="Century Gothic" w:cs="Times New Roman"/>
                <w:sz w:val="23"/>
                <w:szCs w:val="23"/>
                <w:lang w:eastAsia="fr-FR"/>
              </w:rPr>
              <w:t>Avant d’entrer, nous essuyons nos pieds sur le tapis.</w:t>
            </w:r>
          </w:p>
          <w:p w14:paraId="4E267200" w14:textId="234AA213" w:rsidR="00FE4990" w:rsidRPr="00FE4990" w:rsidRDefault="00FE4990" w:rsidP="006359C1">
            <w:pPr>
              <w:shd w:val="clear" w:color="auto" w:fill="FFFFFF" w:themeFill="background1"/>
              <w:textAlignment w:val="baseline"/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DD5B2D">
              <w:rPr>
                <w:rFonts w:ascii="Century Gothic" w:hAnsi="Century Gothic"/>
                <w:b/>
                <w:bCs/>
              </w:rPr>
              <w:t>Souligne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 </w:t>
            </w:r>
            <w:r w:rsidRPr="00DD5B2D">
              <w:rPr>
                <w:rFonts w:ascii="Century Gothic" w:hAnsi="Century Gothic"/>
                <w:b/>
                <w:bCs/>
                <w:color w:val="FF0000"/>
              </w:rPr>
              <w:t xml:space="preserve">en rouge </w:t>
            </w:r>
            <w:r w:rsidRPr="00DD5B2D">
              <w:rPr>
                <w:rFonts w:ascii="Century Gothic" w:hAnsi="Century Gothic"/>
                <w:b/>
                <w:bCs/>
              </w:rPr>
              <w:t xml:space="preserve">le Verbe Conjugué (= l’ACTION) </w:t>
            </w:r>
            <w:r w:rsidRPr="00DD5B2D">
              <w:rPr>
                <w:rFonts w:ascii="Century Gothic" w:hAnsi="Century Gothic"/>
                <w:b/>
                <w:bCs/>
                <w:color w:val="4472C4" w:themeColor="accent1"/>
              </w:rPr>
              <w:t xml:space="preserve">; </w:t>
            </w:r>
            <w:r w:rsidRPr="00DD5B2D">
              <w:rPr>
                <w:rFonts w:ascii="Century Gothic" w:hAnsi="Century Gothic"/>
                <w:b/>
                <w:bCs/>
                <w:color w:val="00B050"/>
              </w:rPr>
              <w:t xml:space="preserve">en vert </w:t>
            </w:r>
            <w:r w:rsidRPr="00DD5B2D">
              <w:rPr>
                <w:rFonts w:ascii="Century Gothic" w:hAnsi="Century Gothic"/>
                <w:b/>
                <w:bCs/>
              </w:rPr>
              <w:t>le Sujet (QUI fait l’ACTION ?).</w:t>
            </w:r>
          </w:p>
          <w:p w14:paraId="4C8B629C" w14:textId="42A5757E" w:rsidR="00E974B4" w:rsidRDefault="00E974B4" w:rsidP="00A64B16">
            <w:pPr>
              <w:rPr>
                <w:rFonts w:ascii="Century Gothic" w:hAnsi="Century Gothic"/>
                <w:b/>
                <w:bCs/>
              </w:rPr>
            </w:pP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Puis fais l’exercice 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sur la deuxième</w:t>
            </w:r>
            <w:r w:rsidRPr="00E974B4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 xml:space="preserve"> page</w:t>
            </w:r>
            <w:r w:rsidR="004F0095">
              <w:rPr>
                <w:rFonts w:ascii="Century Gothic" w:eastAsia="Times New Roman" w:hAnsi="Century Gothic" w:cs="Times New Roman"/>
                <w:b/>
                <w:bCs/>
                <w:color w:val="4472C4" w:themeColor="accent1"/>
                <w:sz w:val="23"/>
                <w:szCs w:val="23"/>
                <w:lang w:eastAsia="fr-FR"/>
              </w:rPr>
              <w:t>.</w:t>
            </w:r>
          </w:p>
        </w:tc>
        <w:tc>
          <w:tcPr>
            <w:tcW w:w="963" w:type="dxa"/>
          </w:tcPr>
          <w:p w14:paraId="1A52D2DD" w14:textId="77777777" w:rsidR="00A64B16" w:rsidRPr="00DD5B2D" w:rsidRDefault="00A64B16" w:rsidP="00FA2BED">
            <w:pPr>
              <w:rPr>
                <w:rFonts w:ascii="Century Gothic" w:hAnsi="Century Gothic"/>
              </w:rPr>
            </w:pPr>
          </w:p>
        </w:tc>
      </w:tr>
      <w:tr w:rsidR="00256447" w:rsidRPr="00DD5B2D" w14:paraId="3AD6FE70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15E8BCE2" w14:textId="588626D8" w:rsidR="00256447" w:rsidRPr="00DD5B2D" w:rsidRDefault="00256447" w:rsidP="00FA2BED">
            <w:pPr>
              <w:jc w:val="center"/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Problèmes</w:t>
            </w:r>
          </w:p>
        </w:tc>
        <w:tc>
          <w:tcPr>
            <w:tcW w:w="7486" w:type="dxa"/>
            <w:vAlign w:val="center"/>
          </w:tcPr>
          <w:p w14:paraId="73560022" w14:textId="391D6F71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Objectif : Il s’agit de </w:t>
            </w:r>
            <w:r w:rsidRPr="00D52D2E">
              <w:rPr>
                <w:rFonts w:ascii="Century Gothic" w:hAnsi="Century Gothic"/>
                <w:b/>
                <w:bCs/>
              </w:rPr>
              <w:t>comprendre un texte</w:t>
            </w:r>
            <w:r>
              <w:rPr>
                <w:rFonts w:ascii="Century Gothic" w:hAnsi="Century Gothic"/>
              </w:rPr>
              <w:t>. Il n’y a aucun calcul à faire.</w:t>
            </w:r>
            <w:r w:rsidR="004F0095">
              <w:rPr>
                <w:rFonts w:ascii="Century Gothic" w:hAnsi="Century Gothic"/>
              </w:rPr>
              <w:t xml:space="preserve"> Il faut seulement écrire les horaires au bon endroit.</w:t>
            </w:r>
          </w:p>
          <w:p w14:paraId="39491DEA" w14:textId="075EFA0B" w:rsidR="004F0095" w:rsidRPr="00A6306C" w:rsidRDefault="00A6306C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A6306C">
              <w:rPr>
                <w:rFonts w:ascii="Century Gothic" w:hAnsi="Century Gothic"/>
                <w:b/>
                <w:bCs/>
                <w:color w:val="4472C4" w:themeColor="accent1"/>
              </w:rPr>
              <w:t>Imprime la page « Comprendre un énoncé sur les durées ».</w:t>
            </w:r>
          </w:p>
          <w:p w14:paraId="1CA2DEB4" w14:textId="3B90A2E8" w:rsidR="00256447" w:rsidRDefault="00256447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 xml:space="preserve">Lis le problème puis cherche </w:t>
            </w:r>
            <w:r w:rsidRPr="00256447">
              <w:rPr>
                <w:rFonts w:ascii="Century Gothic" w:hAnsi="Century Gothic"/>
                <w:b/>
                <w:bCs/>
              </w:rPr>
              <w:t>l’heure de début</w:t>
            </w:r>
            <w:r>
              <w:rPr>
                <w:rFonts w:ascii="Century Gothic" w:hAnsi="Century Gothic"/>
                <w:b/>
                <w:bCs/>
              </w:rPr>
              <w:t xml:space="preserve">, </w:t>
            </w:r>
            <w:r w:rsidRPr="00256447">
              <w:rPr>
                <w:rFonts w:ascii="Century Gothic" w:hAnsi="Century Gothic"/>
              </w:rPr>
              <w:t>écris-la à gauche</w:t>
            </w:r>
            <w:r>
              <w:rPr>
                <w:rFonts w:ascii="Century Gothic" w:hAnsi="Century Gothic"/>
              </w:rPr>
              <w:t xml:space="preserve"> : </w:t>
            </w:r>
            <w:r w:rsidRPr="00256447">
              <w:rPr>
                <w:rFonts w:ascii="Century Gothic" w:hAnsi="Century Gothic"/>
                <w:b/>
                <w:bCs/>
              </w:rPr>
              <w:t>l’heure de fin</w:t>
            </w:r>
            <w:r>
              <w:rPr>
                <w:rFonts w:ascii="Century Gothic" w:hAnsi="Century Gothic"/>
              </w:rPr>
              <w:t xml:space="preserve">, écris-la à droite ; puis </w:t>
            </w:r>
            <w:r w:rsidRPr="00256447">
              <w:rPr>
                <w:rFonts w:ascii="Century Gothic" w:hAnsi="Century Gothic"/>
                <w:b/>
                <w:bCs/>
              </w:rPr>
              <w:t>la durée,</w:t>
            </w:r>
            <w:r>
              <w:rPr>
                <w:rFonts w:ascii="Century Gothic" w:hAnsi="Century Gothic"/>
              </w:rPr>
              <w:t xml:space="preserve"> écris-la au milieu.</w:t>
            </w:r>
          </w:p>
        </w:tc>
        <w:tc>
          <w:tcPr>
            <w:tcW w:w="963" w:type="dxa"/>
          </w:tcPr>
          <w:p w14:paraId="2F466680" w14:textId="77777777" w:rsidR="00256447" w:rsidRPr="00DD5B2D" w:rsidRDefault="00256447" w:rsidP="00FA2BED">
            <w:pPr>
              <w:rPr>
                <w:rFonts w:ascii="Century Gothic" w:hAnsi="Century Gothic"/>
              </w:rPr>
            </w:pPr>
          </w:p>
        </w:tc>
      </w:tr>
      <w:tr w:rsidR="005B1F69" w:rsidRPr="00DD5B2D" w14:paraId="6EB035A5" w14:textId="77777777" w:rsidTr="00256447">
        <w:trPr>
          <w:trHeight w:val="1735"/>
        </w:trPr>
        <w:tc>
          <w:tcPr>
            <w:tcW w:w="2007" w:type="dxa"/>
            <w:vAlign w:val="center"/>
          </w:tcPr>
          <w:p w14:paraId="4272B8A4" w14:textId="0B090805" w:rsidR="005B1F69" w:rsidRPr="00DD5B2D" w:rsidRDefault="005B1F69" w:rsidP="00FA2BED">
            <w:pPr>
              <w:jc w:val="center"/>
              <w:rPr>
                <w:rFonts w:ascii="Century Gothic" w:hAnsi="Century Gothic"/>
              </w:rPr>
            </w:pPr>
            <w:r w:rsidRPr="00DD5B2D">
              <w:rPr>
                <w:rFonts w:ascii="Century Gothic" w:hAnsi="Century Gothic"/>
              </w:rPr>
              <w:t>ANGLAIS</w:t>
            </w:r>
          </w:p>
        </w:tc>
        <w:tc>
          <w:tcPr>
            <w:tcW w:w="7486" w:type="dxa"/>
            <w:vAlign w:val="center"/>
          </w:tcPr>
          <w:p w14:paraId="103AE960" w14:textId="3F17C398" w:rsidR="00FE4990" w:rsidRDefault="00FE4990" w:rsidP="00FE4990">
            <w:pPr>
              <w:rPr>
                <w:rFonts w:ascii="Century Gothic" w:hAnsi="Century Gothic"/>
              </w:rPr>
            </w:pPr>
            <w:r>
              <w:rPr>
                <w:rFonts w:ascii="Century Gothic" w:hAnsi="Century Gothic"/>
              </w:rPr>
              <w:t>Nous allons apprendre les mots de fréquence (toujours, jamais…) en anglais.</w:t>
            </w:r>
          </w:p>
          <w:p w14:paraId="0DB76F25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16AE1E8B" w14:textId="3FE7C608" w:rsidR="00FE4990" w:rsidRPr="00FE4990" w:rsidRDefault="00FE4990" w:rsidP="00FE4990">
            <w:pPr>
              <w:rPr>
                <w:rFonts w:ascii="Century Gothic" w:hAnsi="Century Gothic"/>
                <w:b/>
                <w:bCs/>
                <w:color w:val="4472C4" w:themeColor="accent1"/>
              </w:rPr>
            </w:pPr>
            <w:r w:rsidRPr="00FE4990">
              <w:rPr>
                <w:rFonts w:ascii="Century Gothic" w:hAnsi="Century Gothic"/>
                <w:b/>
                <w:bCs/>
                <w:color w:val="4472C4" w:themeColor="accent1"/>
              </w:rPr>
              <w:t>Va sur la page ANGLAIS, tu trouveras une fiche de travail et 2 enregistrements à écouter.</w:t>
            </w:r>
          </w:p>
          <w:p w14:paraId="2F76F5FB" w14:textId="77777777" w:rsidR="00FE4990" w:rsidRPr="00FE4990" w:rsidRDefault="00FE4990" w:rsidP="00FE4990">
            <w:pPr>
              <w:rPr>
                <w:rFonts w:ascii="Century Gothic" w:hAnsi="Century Gothic"/>
                <w:sz w:val="10"/>
                <w:szCs w:val="10"/>
              </w:rPr>
            </w:pPr>
          </w:p>
          <w:p w14:paraId="46223B4D" w14:textId="316F9F55" w:rsidR="00025024" w:rsidRPr="00FE4990" w:rsidRDefault="00FE4990" w:rsidP="00FE4990">
            <w:pPr>
              <w:rPr>
                <w:rFonts w:ascii="Century Gothic" w:hAnsi="Century Gothic"/>
              </w:rPr>
            </w:pPr>
            <w:r w:rsidRPr="00FE4990">
              <w:rPr>
                <w:rFonts w:ascii="Century Gothic" w:hAnsi="Century Gothic"/>
              </w:rPr>
              <w:t xml:space="preserve">Imprime la page et </w:t>
            </w:r>
            <w:r>
              <w:rPr>
                <w:rFonts w:ascii="Century Gothic" w:hAnsi="Century Gothic"/>
              </w:rPr>
              <w:t>fais le travail demandé.</w:t>
            </w:r>
          </w:p>
        </w:tc>
        <w:tc>
          <w:tcPr>
            <w:tcW w:w="963" w:type="dxa"/>
          </w:tcPr>
          <w:p w14:paraId="2A49DD01" w14:textId="77777777" w:rsidR="005B1F69" w:rsidRPr="00DD5B2D" w:rsidRDefault="005B1F69" w:rsidP="00FA2BED">
            <w:pPr>
              <w:rPr>
                <w:rFonts w:ascii="Century Gothic" w:hAnsi="Century Gothic"/>
              </w:rPr>
            </w:pPr>
          </w:p>
        </w:tc>
      </w:tr>
    </w:tbl>
    <w:p w14:paraId="5FBC5276" w14:textId="52C04C0E" w:rsidR="00D0553D" w:rsidRDefault="00D0553D">
      <w:pPr>
        <w:rPr>
          <w:rFonts w:ascii="Century Gothic" w:hAnsi="Century Gothic"/>
        </w:rPr>
      </w:pPr>
    </w:p>
    <w:p w14:paraId="4C17F1FA" w14:textId="21CD9C32" w:rsidR="00187276" w:rsidRPr="00187276" w:rsidRDefault="00187276" w:rsidP="00187276">
      <w:pPr>
        <w:shd w:val="clear" w:color="auto" w:fill="FFFFFF" w:themeFill="background1"/>
        <w:spacing w:after="0" w:line="240" w:lineRule="auto"/>
        <w:textAlignment w:val="baseline"/>
        <w:rPr>
          <w:rFonts w:ascii="Century Gothic" w:eastAsia="Times New Roman" w:hAnsi="Century Gothic" w:cs="Times New Roman"/>
          <w:sz w:val="23"/>
          <w:szCs w:val="23"/>
          <w:lang w:eastAsia="fr-FR"/>
        </w:rPr>
      </w:pPr>
      <w:r w:rsidRPr="00187276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En tombant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 xml:space="preserve">,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  <w:t xml:space="preserve">le cycliste </w:t>
      </w:r>
      <w:r w:rsidRPr="00187276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bdr w:val="none" w:sz="0" w:space="0" w:color="auto" w:frame="1"/>
          <w:lang w:eastAsia="fr-FR"/>
        </w:rPr>
        <w:t xml:space="preserve">s’est fait </w:t>
      </w:r>
      <w:r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bdr w:val="none" w:sz="0" w:space="0" w:color="auto" w:frame="1"/>
          <w:lang w:eastAsia="fr-FR"/>
        </w:rPr>
        <w:t>une plaie au genou</w:t>
      </w:r>
      <w:r w:rsidRPr="00187276">
        <w:rPr>
          <w:rFonts w:ascii="Century Gothic" w:eastAsia="Times New Roman" w:hAnsi="Century Gothic" w:cs="Times New Roman"/>
          <w:sz w:val="23"/>
          <w:szCs w:val="23"/>
          <w:lang w:eastAsia="fr-FR"/>
        </w:rPr>
        <w:t>.</w:t>
      </w:r>
    </w:p>
    <w:p w14:paraId="36328B54" w14:textId="241A50AF" w:rsidR="00187276" w:rsidRDefault="00187276">
      <w:pPr>
        <w:rPr>
          <w:rFonts w:ascii="Century Gothic" w:hAnsi="Century Gothic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39C51EA" wp14:editId="7CE21AA8">
                <wp:simplePos x="0" y="0"/>
                <wp:positionH relativeFrom="column">
                  <wp:posOffset>923925</wp:posOffset>
                </wp:positionH>
                <wp:positionV relativeFrom="paragraph">
                  <wp:posOffset>10160</wp:posOffset>
                </wp:positionV>
                <wp:extent cx="552450" cy="304800"/>
                <wp:effectExtent l="0" t="0" r="0" b="0"/>
                <wp:wrapNone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11997047" w14:textId="4137045B" w:rsidR="00A64B16" w:rsidRPr="00A64B16" w:rsidRDefault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39C51EA" id="_x0000_t202" coordsize="21600,21600" o:spt="202" path="m,l,21600r21600,l21600,xe">
                <v:stroke joinstyle="miter"/>
                <v:path gradientshapeok="t" o:connecttype="rect"/>
              </v:shapetype>
              <v:shape id="Zone de texte 1" o:spid="_x0000_s1026" type="#_x0000_t202" style="position:absolute;margin-left:72.75pt;margin-top:.8pt;width:43.5pt;height:2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" fillcolor="white [3201]" stroked="f" strokeweight=".5pt">
                <v:textbox>
                  <w:txbxContent>
                    <w:p w14:paraId="11997047" w14:textId="4137045B" w:rsidR="00A64B16" w:rsidRPr="00A64B16" w:rsidRDefault="00A64B16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6046895F" wp14:editId="32573EFF">
                <wp:simplePos x="0" y="0"/>
                <wp:positionH relativeFrom="column">
                  <wp:posOffset>1524000</wp:posOffset>
                </wp:positionH>
                <wp:positionV relativeFrom="paragraph">
                  <wp:posOffset>10795</wp:posOffset>
                </wp:positionV>
                <wp:extent cx="2047875" cy="295275"/>
                <wp:effectExtent l="0" t="0" r="9525" b="9525"/>
                <wp:wrapNone/>
                <wp:docPr id="2" name="Zone de text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E6EE571" w14:textId="36E79B55" w:rsidR="00A64B16" w:rsidRPr="00A64B16" w:rsidRDefault="00A64B16" w:rsidP="00A64B16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 w:rsidR="0018727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SE FAIRE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46895F" id="Zone de texte 2" o:spid="_x0000_s1027" type="#_x0000_t202" style="position:absolute;margin-left:120pt;margin-top:.85pt;width:161.25pt;height:23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" fillcolor="white [3201]" stroked="f" strokeweight=".5pt">
                <v:textbox>
                  <w:txbxContent>
                    <w:p w14:paraId="4E6EE571" w14:textId="36E79B55" w:rsidR="00A64B16" w:rsidRPr="00A64B16" w:rsidRDefault="00A64B16" w:rsidP="00A64B16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 w:rsidR="0018727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SE FAIRE</w:t>
                      </w:r>
                    </w:p>
                  </w:txbxContent>
                </v:textbox>
              </v:shape>
            </w:pict>
          </mc:Fallback>
        </mc:AlternateContent>
      </w:r>
    </w:p>
    <w:p w14:paraId="43137DFE" w14:textId="77777777" w:rsid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</w:p>
    <w:p w14:paraId="6C1864C5" w14:textId="3F531102" w:rsidR="00FE4990" w:rsidRPr="00FE4990" w:rsidRDefault="00FE4990" w:rsidP="00FE4990">
      <w:pPr>
        <w:shd w:val="clear" w:color="auto" w:fill="FFFFFF" w:themeFill="background1"/>
        <w:textAlignment w:val="baseline"/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</w:pP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17E31C2" wp14:editId="7B704421">
                <wp:simplePos x="0" y="0"/>
                <wp:positionH relativeFrom="column">
                  <wp:posOffset>1495425</wp:posOffset>
                </wp:positionH>
                <wp:positionV relativeFrom="paragraph">
                  <wp:posOffset>247015</wp:posOffset>
                </wp:positionV>
                <wp:extent cx="2047875" cy="295275"/>
                <wp:effectExtent l="0" t="0" r="9525" b="9525"/>
                <wp:wrapNone/>
                <wp:docPr id="9" name="Zone de texte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47875" cy="2952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0F4425C" w14:textId="4E1844AA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 xml:space="preserve">Verbe </w:t>
                            </w:r>
                            <w:r>
                              <w:rPr>
                                <w:rFonts w:ascii="Century Gothic" w:hAnsi="Century Gothic"/>
                                <w:b/>
                                <w:bCs/>
                                <w:color w:val="FF0000"/>
                              </w:rPr>
                              <w:t>ESSUYER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17E31C2" id="_x0000_t202" coordsize="21600,21600" o:spt="202" path="m,l,21600r21600,l21600,xe">
                <v:stroke joinstyle="miter"/>
                <v:path gradientshapeok="t" o:connecttype="rect"/>
              </v:shapetype>
              <v:shape id="Zone de texte 9" o:spid="_x0000_s1028" type="#_x0000_t202" style="position:absolute;margin-left:117.75pt;margin-top:19.45pt;width:161.25pt;height:23.25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" fillcolor="white [3201]" stroked="f" strokeweight=".5pt">
                <v:textbox>
                  <w:txbxContent>
                    <w:p w14:paraId="50F4425C" w14:textId="4E1844AA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 xml:space="preserve">Verbe </w:t>
                      </w:r>
                      <w:r>
                        <w:rPr>
                          <w:rFonts w:ascii="Century Gothic" w:hAnsi="Century Gothic"/>
                          <w:b/>
                          <w:bCs/>
                          <w:color w:val="FF0000"/>
                        </w:rPr>
                        <w:t>ESSUYER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Century Gothic" w:eastAsia="Times New Roman" w:hAnsi="Century Gothic" w:cs="Times New Roman"/>
          <w:b/>
          <w:bCs/>
          <w:i/>
          <w:iCs/>
          <w:noProof/>
          <w:color w:val="70AD47" w:themeColor="accent6"/>
          <w:sz w:val="23"/>
          <w:szCs w:val="23"/>
          <w:lang w:eastAsia="fr-FR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7A1730AC" wp14:editId="30891B8F">
                <wp:simplePos x="0" y="0"/>
                <wp:positionH relativeFrom="column">
                  <wp:posOffset>981075</wp:posOffset>
                </wp:positionH>
                <wp:positionV relativeFrom="paragraph">
                  <wp:posOffset>237490</wp:posOffset>
                </wp:positionV>
                <wp:extent cx="552450" cy="304800"/>
                <wp:effectExtent l="0" t="0" r="0" b="0"/>
                <wp:wrapNone/>
                <wp:docPr id="5" name="Zone de texte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52450" cy="3048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22C8642" w14:textId="77777777" w:rsidR="00FE4990" w:rsidRPr="00A64B16" w:rsidRDefault="00FE4990" w:rsidP="00FE4990">
                            <w:pPr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</w:pPr>
                            <w:r w:rsidRPr="00A64B16">
                              <w:rPr>
                                <w:rFonts w:ascii="Century Gothic" w:hAnsi="Century Gothic"/>
                                <w:b/>
                                <w:bCs/>
                                <w:color w:val="70AD47" w:themeColor="accent6"/>
                              </w:rPr>
                              <w:t>Sujet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A1730AC" id="Zone de texte 5" o:spid="_x0000_s1029" type="#_x0000_t202" style="position:absolute;margin-left:77.25pt;margin-top:18.7pt;width:43.5pt;height:24p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" fillcolor="white [3201]" stroked="f" strokeweight=".5pt">
                <v:textbox>
                  <w:txbxContent>
                    <w:p w14:paraId="522C8642" w14:textId="77777777" w:rsidR="00FE4990" w:rsidRPr="00A64B16" w:rsidRDefault="00FE4990" w:rsidP="00FE4990">
                      <w:pPr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</w:pPr>
                      <w:r w:rsidRPr="00A64B16">
                        <w:rPr>
                          <w:rFonts w:ascii="Century Gothic" w:hAnsi="Century Gothic"/>
                          <w:b/>
                          <w:bCs/>
                          <w:color w:val="70AD47" w:themeColor="accent6"/>
                        </w:rPr>
                        <w:t>Sujet</w:t>
                      </w:r>
                    </w:p>
                  </w:txbxContent>
                </v:textbox>
              </v:shape>
            </w:pict>
          </mc:Fallback>
        </mc:AlternateConten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Avant d’entrer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lang w:eastAsia="fr-FR"/>
        </w:rPr>
        <w:t>, nous</w:t>
      </w:r>
      <w:r w:rsidRPr="00FE4990">
        <w:rPr>
          <w:rFonts w:ascii="Century Gothic" w:eastAsia="Times New Roman" w:hAnsi="Century Gothic" w:cs="Times New Roman"/>
          <w:b/>
          <w:bCs/>
          <w:i/>
          <w:iCs/>
          <w:color w:val="FF0000"/>
          <w:sz w:val="23"/>
          <w:szCs w:val="23"/>
          <w:lang w:eastAsia="fr-FR"/>
        </w:rPr>
        <w:t xml:space="preserve"> essuyons </w:t>
      </w:r>
      <w:r w:rsidRPr="00FE4990">
        <w:rPr>
          <w:rFonts w:ascii="Century Gothic" w:eastAsia="Times New Roman" w:hAnsi="Century Gothic" w:cs="Times New Roman"/>
          <w:b/>
          <w:bCs/>
          <w:i/>
          <w:iCs/>
          <w:sz w:val="23"/>
          <w:szCs w:val="23"/>
          <w:lang w:eastAsia="fr-FR"/>
        </w:rPr>
        <w:t>nos pieds sur le tapis.</w:t>
      </w:r>
    </w:p>
    <w:p w14:paraId="1BADBA2B" w14:textId="2EDB3BDB" w:rsidR="00187276" w:rsidRPr="00FE4990" w:rsidRDefault="00187276" w:rsidP="00D607C6">
      <w:pPr>
        <w:jc w:val="center"/>
        <w:rPr>
          <w:rFonts w:ascii="Century Gothic" w:eastAsia="Times New Roman" w:hAnsi="Century Gothic" w:cs="Times New Roman"/>
          <w:b/>
          <w:bCs/>
          <w:i/>
          <w:iCs/>
          <w:color w:val="70AD47" w:themeColor="accent6"/>
          <w:sz w:val="23"/>
          <w:szCs w:val="23"/>
          <w:bdr w:val="none" w:sz="0" w:space="0" w:color="auto" w:frame="1"/>
          <w:lang w:eastAsia="fr-FR"/>
        </w:rPr>
      </w:pPr>
    </w:p>
    <w:p w14:paraId="7AEDE5D0" w14:textId="510939A3" w:rsidR="00E76CA9" w:rsidRPr="00E76CA9" w:rsidRDefault="00552367" w:rsidP="000F6D6A">
      <w:pPr>
        <w:spacing w:line="240" w:lineRule="auto"/>
        <w:rPr>
          <w:rFonts w:ascii="Century Gothic" w:hAnsi="Century Gothic"/>
          <w:b/>
          <w:bCs/>
          <w:color w:val="4472C4" w:themeColor="accent1"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1008" behindDoc="0" locked="0" layoutInCell="1" allowOverlap="1" wp14:anchorId="737DF635" wp14:editId="150CBEEF">
            <wp:simplePos x="0" y="0"/>
            <wp:positionH relativeFrom="margin">
              <wp:posOffset>5744527</wp:posOffset>
            </wp:positionH>
            <wp:positionV relativeFrom="paragraph">
              <wp:posOffset>197168</wp:posOffset>
            </wp:positionV>
            <wp:extent cx="694307" cy="1147360"/>
            <wp:effectExtent l="2223" t="0" r="0" b="0"/>
            <wp:wrapNone/>
            <wp:docPr id="38" name="Image 3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1168" r="6250"/>
                    <a:stretch/>
                  </pic:blipFill>
                  <pic:spPr bwMode="auto">
                    <a:xfrm rot="5400000">
                      <a:off x="0" y="0"/>
                      <a:ext cx="694307" cy="1147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974B4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Consigne : Lis les phrases et </w:t>
      </w:r>
      <w:r w:rsidR="006359C1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 xml:space="preserve">relie </w:t>
      </w:r>
      <w:r w:rsidR="00E76CA9" w:rsidRPr="00E76CA9">
        <w:rPr>
          <w:rFonts w:ascii="Century Gothic" w:hAnsi="Century Gothic"/>
          <w:b/>
          <w:bCs/>
          <w:color w:val="4472C4" w:themeColor="accent1"/>
          <w:sz w:val="24"/>
          <w:szCs w:val="24"/>
        </w:rPr>
        <w:t>à l’image correspondante.</w:t>
      </w:r>
    </w:p>
    <w:p w14:paraId="29FA29DF" w14:textId="7C50CFF0" w:rsidR="00E974B4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2032" behindDoc="0" locked="0" layoutInCell="1" allowOverlap="1" wp14:anchorId="225F3C9B" wp14:editId="3C6CD0EE">
            <wp:simplePos x="0" y="0"/>
            <wp:positionH relativeFrom="column">
              <wp:posOffset>5559425</wp:posOffset>
            </wp:positionH>
            <wp:positionV relativeFrom="paragraph">
              <wp:posOffset>509270</wp:posOffset>
            </wp:positionV>
            <wp:extent cx="841375" cy="560705"/>
            <wp:effectExtent l="0" t="0" r="0" b="0"/>
            <wp:wrapNone/>
            <wp:docPr id="39" name="Image 3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41375" cy="5607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On le déroule pour recevoir une célébrité.  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oriental </w:t>
      </w:r>
    </w:p>
    <w:p w14:paraId="677CD542" w14:textId="34640642" w:rsidR="00E76CA9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rFonts w:ascii="Century Gothic" w:hAnsi="Century Gothic"/>
          <w:b/>
          <w:bCs/>
          <w:noProof/>
          <w:sz w:val="24"/>
          <w:szCs w:val="24"/>
        </w:rPr>
        <w:drawing>
          <wp:anchor distT="0" distB="0" distL="114300" distR="114300" simplePos="0" relativeHeight="251693056" behindDoc="0" locked="0" layoutInCell="1" allowOverlap="1" wp14:anchorId="22C74C73" wp14:editId="38C49DE9">
            <wp:simplePos x="0" y="0"/>
            <wp:positionH relativeFrom="column">
              <wp:posOffset>5601652</wp:posOffset>
            </wp:positionH>
            <wp:positionV relativeFrom="paragraph">
              <wp:posOffset>540385</wp:posOffset>
            </wp:positionV>
            <wp:extent cx="781050" cy="539115"/>
            <wp:effectExtent l="0" t="0" r="0" b="0"/>
            <wp:wrapNone/>
            <wp:docPr id="40" name="Image 4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23098"/>
                    <a:stretch/>
                  </pic:blipFill>
                  <pic:spPr bwMode="auto">
                    <a:xfrm>
                      <a:off x="0" y="0"/>
                      <a:ext cx="781050" cy="539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On l’utilise pour faire du </w:t>
      </w:r>
      <w:proofErr w:type="gramStart"/>
      <w:r w:rsidRPr="00E76CA9">
        <w:rPr>
          <w:rFonts w:ascii="Century Gothic" w:hAnsi="Century Gothic"/>
          <w:b/>
          <w:bCs/>
          <w:sz w:val="24"/>
          <w:szCs w:val="24"/>
        </w:rPr>
        <w:t>sport .</w:t>
      </w:r>
      <w:proofErr w:type="gramEnd"/>
      <w:r w:rsidRPr="00E76CA9">
        <w:rPr>
          <w:rFonts w:ascii="Century Gothic" w:hAnsi="Century Gothic"/>
          <w:b/>
          <w:bCs/>
          <w:sz w:val="24"/>
          <w:szCs w:val="24"/>
        </w:rPr>
        <w:t xml:space="preserve">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de feuilles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</w:p>
    <w:p w14:paraId="5B389634" w14:textId="1CBA5BE4" w:rsidR="00361E3E" w:rsidRPr="00E76CA9" w:rsidRDefault="00E76CA9" w:rsidP="00E76CA9">
      <w:pPr>
        <w:spacing w:line="720" w:lineRule="auto"/>
        <w:rPr>
          <w:rFonts w:ascii="Century Gothic" w:hAnsi="Century Gothic"/>
          <w:b/>
          <w:bCs/>
          <w:sz w:val="24"/>
          <w:szCs w:val="24"/>
        </w:rPr>
      </w:pPr>
      <w:r w:rsidRPr="00E76CA9">
        <w:rPr>
          <w:noProof/>
          <w:sz w:val="24"/>
          <w:szCs w:val="24"/>
        </w:rPr>
        <w:drawing>
          <wp:anchor distT="0" distB="0" distL="114300" distR="114300" simplePos="0" relativeHeight="251695104" behindDoc="0" locked="0" layoutInCell="1" allowOverlap="1" wp14:anchorId="5BE228B0" wp14:editId="68624DC3">
            <wp:simplePos x="0" y="0"/>
            <wp:positionH relativeFrom="column">
              <wp:posOffset>6115050</wp:posOffset>
            </wp:positionH>
            <wp:positionV relativeFrom="paragraph">
              <wp:posOffset>535940</wp:posOffset>
            </wp:positionV>
            <wp:extent cx="390525" cy="521281"/>
            <wp:effectExtent l="0" t="0" r="0" b="0"/>
            <wp:wrapNone/>
            <wp:docPr id="26" name="Imag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 26"/>
                    <pic:cNvPicPr>
                      <a:picLocks noChangeAspect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  <a:ext uri="{837473B0-CC2E-450A-ABE3-18F120FF3D39}">
                          <a1611:picAttrSrcUrl xmlns:a1611="http://schemas.microsoft.com/office/drawing/2016/11/main" r:id="rId12"/>
                        </a:ext>
                      </a:extLst>
                    </a:blip>
                    <a:srcRect l="9544" r="14091" b="23464"/>
                    <a:stretch/>
                  </pic:blipFill>
                  <pic:spPr bwMode="auto">
                    <a:xfrm>
                      <a:off x="0" y="0"/>
                      <a:ext cx="390525" cy="52128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76CA9">
        <w:rPr>
          <w:rFonts w:ascii="Century Gothic" w:hAnsi="Century Gothic"/>
          <w:b/>
          <w:bCs/>
          <w:sz w:val="24"/>
          <w:szCs w:val="24"/>
        </w:rPr>
        <w:t>En automne, il est au pied des arbres.</w:t>
      </w:r>
      <w:r w:rsidRPr="00E76CA9">
        <w:rPr>
          <w:rFonts w:ascii="Century Gothic" w:hAnsi="Century Gothic"/>
          <w:sz w:val="24"/>
          <w:szCs w:val="24"/>
        </w:rPr>
        <w:t xml:space="preserve"> </w:t>
      </w:r>
      <w:r w:rsidRPr="00E76CA9">
        <w:rPr>
          <w:rFonts w:ascii="Century Gothic" w:hAnsi="Century Gothic"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 le tapis rouge</w:t>
      </w:r>
    </w:p>
    <w:p w14:paraId="3EB0E86E" w14:textId="1CF29BA1" w:rsidR="00E76CA9" w:rsidRPr="00E76CA9" w:rsidRDefault="00E76CA9" w:rsidP="00E76CA9">
      <w:pPr>
        <w:spacing w:line="720" w:lineRule="auto"/>
        <w:rPr>
          <w:rFonts w:ascii="Century Gothic" w:hAnsi="Century Gothic"/>
          <w:sz w:val="24"/>
          <w:szCs w:val="24"/>
        </w:rPr>
      </w:pPr>
      <w:r w:rsidRPr="00E76CA9">
        <w:rPr>
          <w:rFonts w:ascii="Century Gothic" w:hAnsi="Century Gothic"/>
          <w:b/>
          <w:bCs/>
          <w:sz w:val="24"/>
          <w:szCs w:val="24"/>
        </w:rPr>
        <w:t>Alad</w:t>
      </w:r>
      <w:r w:rsidR="00FE4990">
        <w:rPr>
          <w:rFonts w:ascii="Century Gothic" w:hAnsi="Century Gothic"/>
          <w:b/>
          <w:bCs/>
          <w:sz w:val="24"/>
          <w:szCs w:val="24"/>
        </w:rPr>
        <w:t>d</w:t>
      </w:r>
      <w:r w:rsidRPr="00E76CA9">
        <w:rPr>
          <w:rFonts w:ascii="Century Gothic" w:hAnsi="Century Gothic"/>
          <w:b/>
          <w:bCs/>
          <w:sz w:val="24"/>
          <w:szCs w:val="24"/>
        </w:rPr>
        <w:t xml:space="preserve">in vole sur le sien. 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>●</w:t>
      </w:r>
      <w:r w:rsidRPr="00E76CA9">
        <w:rPr>
          <w:rFonts w:ascii="Century Gothic" w:hAnsi="Century Gothic"/>
          <w:b/>
          <w:bCs/>
          <w:sz w:val="24"/>
          <w:szCs w:val="24"/>
        </w:rPr>
        <w:tab/>
      </w:r>
      <w:r w:rsidRPr="00E76CA9">
        <w:rPr>
          <w:rFonts w:ascii="Century Gothic" w:hAnsi="Century Gothic"/>
          <w:b/>
          <w:bCs/>
          <w:sz w:val="24"/>
          <w:szCs w:val="24"/>
        </w:rPr>
        <w:tab/>
        <w:t xml:space="preserve">● le tapis de gymnastique </w:t>
      </w:r>
    </w:p>
    <w:p w14:paraId="339B2143" w14:textId="0897CF7C" w:rsidR="00C75327" w:rsidRDefault="00C75327" w:rsidP="00C75327">
      <w:pPr>
        <w:rPr>
          <w:rFonts w:ascii="Century Gothic" w:hAnsi="Century Gothic"/>
        </w:rPr>
      </w:pPr>
    </w:p>
    <w:sectPr w:rsidR="00C75327" w:rsidSect="00AB12C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382266A"/>
    <w:multiLevelType w:val="multilevel"/>
    <w:tmpl w:val="C338ED1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9DE019C"/>
    <w:multiLevelType w:val="hybridMultilevel"/>
    <w:tmpl w:val="7CA41C62"/>
    <w:lvl w:ilvl="0" w:tplc="F4E6B000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Times New Roman" w:hint="default"/>
        <w:b/>
        <w:i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671067C"/>
    <w:multiLevelType w:val="hybridMultilevel"/>
    <w:tmpl w:val="F8347DE0"/>
    <w:lvl w:ilvl="0" w:tplc="040C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B21024"/>
    <w:multiLevelType w:val="hybridMultilevel"/>
    <w:tmpl w:val="54166750"/>
    <w:lvl w:ilvl="0" w:tplc="BCC2016E">
      <w:numFmt w:val="bullet"/>
      <w:lvlText w:val="-"/>
      <w:lvlJc w:val="left"/>
      <w:pPr>
        <w:ind w:left="408" w:hanging="360"/>
      </w:pPr>
      <w:rPr>
        <w:rFonts w:ascii="Calibri" w:eastAsiaTheme="minorHAnsi" w:hAnsi="Calibri" w:cs="Calibri" w:hint="default"/>
        <w:b/>
        <w:i/>
        <w:color w:val="BBBBBB"/>
        <w:sz w:val="22"/>
      </w:rPr>
    </w:lvl>
    <w:lvl w:ilvl="1" w:tplc="040C0003" w:tentative="1">
      <w:start w:val="1"/>
      <w:numFmt w:val="bullet"/>
      <w:lvlText w:val="o"/>
      <w:lvlJc w:val="left"/>
      <w:pPr>
        <w:ind w:left="112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4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6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8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0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2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4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68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2C4"/>
    <w:rsid w:val="00025024"/>
    <w:rsid w:val="00061422"/>
    <w:rsid w:val="00083FA2"/>
    <w:rsid w:val="000921FF"/>
    <w:rsid w:val="00094B40"/>
    <w:rsid w:val="000F6D6A"/>
    <w:rsid w:val="0011416C"/>
    <w:rsid w:val="00187276"/>
    <w:rsid w:val="001A1110"/>
    <w:rsid w:val="001A2C02"/>
    <w:rsid w:val="001F2FCD"/>
    <w:rsid w:val="00230C43"/>
    <w:rsid w:val="00256447"/>
    <w:rsid w:val="00296883"/>
    <w:rsid w:val="00320894"/>
    <w:rsid w:val="00326FAA"/>
    <w:rsid w:val="00361E3E"/>
    <w:rsid w:val="003644F6"/>
    <w:rsid w:val="00384680"/>
    <w:rsid w:val="003D4FD5"/>
    <w:rsid w:val="00416396"/>
    <w:rsid w:val="0042354C"/>
    <w:rsid w:val="0045398E"/>
    <w:rsid w:val="00457D01"/>
    <w:rsid w:val="0046549B"/>
    <w:rsid w:val="00466D6C"/>
    <w:rsid w:val="004A3C81"/>
    <w:rsid w:val="004D6883"/>
    <w:rsid w:val="004F0095"/>
    <w:rsid w:val="00516C1E"/>
    <w:rsid w:val="005211D0"/>
    <w:rsid w:val="00552367"/>
    <w:rsid w:val="005B1F69"/>
    <w:rsid w:val="005D40B4"/>
    <w:rsid w:val="005E6963"/>
    <w:rsid w:val="006307D7"/>
    <w:rsid w:val="006359C1"/>
    <w:rsid w:val="006378BB"/>
    <w:rsid w:val="00667F9B"/>
    <w:rsid w:val="0067409C"/>
    <w:rsid w:val="0067745D"/>
    <w:rsid w:val="00694AED"/>
    <w:rsid w:val="006A1083"/>
    <w:rsid w:val="006E0343"/>
    <w:rsid w:val="007235FB"/>
    <w:rsid w:val="00731615"/>
    <w:rsid w:val="007346B6"/>
    <w:rsid w:val="007431B2"/>
    <w:rsid w:val="007735D3"/>
    <w:rsid w:val="007B7AB6"/>
    <w:rsid w:val="007C42FE"/>
    <w:rsid w:val="008050BB"/>
    <w:rsid w:val="008513FC"/>
    <w:rsid w:val="008645D9"/>
    <w:rsid w:val="008939B3"/>
    <w:rsid w:val="008A2F1C"/>
    <w:rsid w:val="008A3466"/>
    <w:rsid w:val="008A66A7"/>
    <w:rsid w:val="008D5C07"/>
    <w:rsid w:val="0094328B"/>
    <w:rsid w:val="00943305"/>
    <w:rsid w:val="00967D98"/>
    <w:rsid w:val="00973818"/>
    <w:rsid w:val="009D17EA"/>
    <w:rsid w:val="009D1A63"/>
    <w:rsid w:val="00A11F13"/>
    <w:rsid w:val="00A6306C"/>
    <w:rsid w:val="00A64B16"/>
    <w:rsid w:val="00AA1939"/>
    <w:rsid w:val="00AB12C4"/>
    <w:rsid w:val="00B042EB"/>
    <w:rsid w:val="00B12D09"/>
    <w:rsid w:val="00B239C6"/>
    <w:rsid w:val="00B3471E"/>
    <w:rsid w:val="00B4493D"/>
    <w:rsid w:val="00B90C5E"/>
    <w:rsid w:val="00BC765C"/>
    <w:rsid w:val="00BF4C73"/>
    <w:rsid w:val="00C24BA6"/>
    <w:rsid w:val="00C252CE"/>
    <w:rsid w:val="00C322F0"/>
    <w:rsid w:val="00C75327"/>
    <w:rsid w:val="00C87330"/>
    <w:rsid w:val="00C87364"/>
    <w:rsid w:val="00C905B5"/>
    <w:rsid w:val="00C97AA0"/>
    <w:rsid w:val="00CC759A"/>
    <w:rsid w:val="00CF240E"/>
    <w:rsid w:val="00CF4A9F"/>
    <w:rsid w:val="00D0553D"/>
    <w:rsid w:val="00D266E6"/>
    <w:rsid w:val="00D27CF9"/>
    <w:rsid w:val="00D3345D"/>
    <w:rsid w:val="00D35B9A"/>
    <w:rsid w:val="00D52D2E"/>
    <w:rsid w:val="00D607C6"/>
    <w:rsid w:val="00D645DA"/>
    <w:rsid w:val="00D658C3"/>
    <w:rsid w:val="00D80DB6"/>
    <w:rsid w:val="00DC719B"/>
    <w:rsid w:val="00DD5B2D"/>
    <w:rsid w:val="00E25AA6"/>
    <w:rsid w:val="00E65288"/>
    <w:rsid w:val="00E76CA9"/>
    <w:rsid w:val="00E90A5C"/>
    <w:rsid w:val="00E974B4"/>
    <w:rsid w:val="00EA0947"/>
    <w:rsid w:val="00ED0E4B"/>
    <w:rsid w:val="00F20CE5"/>
    <w:rsid w:val="00F21217"/>
    <w:rsid w:val="00F24ECB"/>
    <w:rsid w:val="00F40217"/>
    <w:rsid w:val="00F75F95"/>
    <w:rsid w:val="00FA2BED"/>
    <w:rsid w:val="00FD6488"/>
    <w:rsid w:val="00FE4990"/>
    <w:rsid w:val="00FE6A63"/>
    <w:rsid w:val="00FF49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EC632E"/>
  <w15:chartTrackingRefBased/>
  <w15:docId w15:val="{77D6789D-8C61-442F-9826-F2A6143D6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39"/>
    <w:rsid w:val="00AB12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ev">
    <w:name w:val="Strong"/>
    <w:basedOn w:val="Policepardfaut"/>
    <w:uiPriority w:val="22"/>
    <w:qFormat/>
    <w:rsid w:val="00AB12C4"/>
    <w:rPr>
      <w:b/>
      <w:bCs/>
    </w:rPr>
  </w:style>
  <w:style w:type="character" w:styleId="Accentuation">
    <w:name w:val="Emphasis"/>
    <w:basedOn w:val="Policepardfaut"/>
    <w:uiPriority w:val="20"/>
    <w:qFormat/>
    <w:rsid w:val="00AB12C4"/>
    <w:rPr>
      <w:i/>
      <w:iCs/>
    </w:rPr>
  </w:style>
  <w:style w:type="paragraph" w:styleId="Paragraphedeliste">
    <w:name w:val="List Paragraph"/>
    <w:basedOn w:val="Normal"/>
    <w:uiPriority w:val="34"/>
    <w:qFormat/>
    <w:rsid w:val="00FD6488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CC759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ienhypertexte">
    <w:name w:val="Hyperlink"/>
    <w:basedOn w:val="Policepardfaut"/>
    <w:uiPriority w:val="99"/>
    <w:unhideWhenUsed/>
    <w:rsid w:val="00FA2BED"/>
    <w:rPr>
      <w:color w:val="0000FF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FA2BED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667F9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71648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5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84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863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01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soutien67.free.fr/math/defi/addition/hot_M_Addition_01.htm" TargetMode="External"/><Relationship Id="rId12" Type="http://schemas.openxmlformats.org/officeDocument/2006/relationships/hyperlink" Target="https://en.wikipedia.org/wiki/Foam_rubbe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utien67.free.fr/math/defi/T-addition/hot_M_T-Addition_01.htm" TargetMode="External"/><Relationship Id="rId11" Type="http://schemas.openxmlformats.org/officeDocument/2006/relationships/image" Target="media/image4.jpeg"/><Relationship Id="rId5" Type="http://schemas.openxmlformats.org/officeDocument/2006/relationships/hyperlink" Target="https://www.youtube.com/watch?v=tO-2usFPbR4" TargetMode="Externa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404</Words>
  <Characters>2224</Characters>
  <Application>Microsoft Office Word</Application>
  <DocSecurity>0</DocSecurity>
  <Lines>18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geraldine peyragrosse</dc:creator>
  <cp:keywords/>
  <dc:description/>
  <cp:lastModifiedBy>Benoit Peyragrosse</cp:lastModifiedBy>
  <cp:revision>6</cp:revision>
  <dcterms:created xsi:type="dcterms:W3CDTF">2020-05-03T16:08:00Z</dcterms:created>
  <dcterms:modified xsi:type="dcterms:W3CDTF">2020-05-03T16:29:00Z</dcterms:modified>
</cp:coreProperties>
</file>