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B1B36" w14:textId="0CE72EDB" w:rsidR="00141AB1" w:rsidRPr="00E20930" w:rsidRDefault="00141AB1" w:rsidP="00141AB1">
      <w:pPr>
        <w:rPr>
          <w:rFonts w:ascii="Century Gothic" w:hAnsi="Century Gothic"/>
        </w:rPr>
      </w:pPr>
      <w:bookmarkStart w:id="0" w:name="_Hlk37419870"/>
      <w:bookmarkEnd w:id="0"/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41AB1" w:rsidRPr="00E20930" w14:paraId="349074F3" w14:textId="77777777" w:rsidTr="00B9614E">
        <w:tc>
          <w:tcPr>
            <w:tcW w:w="9209" w:type="dxa"/>
            <w:vAlign w:val="center"/>
          </w:tcPr>
          <w:p w14:paraId="54D96617" w14:textId="635C802E" w:rsidR="00E35286" w:rsidRDefault="00D10E95" w:rsidP="00E3528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LECTURE</w:t>
            </w:r>
            <w:r w:rsidR="00141AB1"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 – Textes fonctionnels</w:t>
            </w:r>
            <w:r w:rsidR="00C255B5"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 – Le catalogue</w:t>
            </w:r>
            <w:r w:rsidR="00E35286" w:rsidRPr="00E20930">
              <w:rPr>
                <w:rFonts w:ascii="Century Gothic" w:hAnsi="Century Gothic"/>
              </w:rPr>
              <w:t xml:space="preserve"> </w:t>
            </w:r>
          </w:p>
          <w:p w14:paraId="10769E10" w14:textId="332E6F07" w:rsidR="00E35286" w:rsidRDefault="00E35286" w:rsidP="00E35286">
            <w:pPr>
              <w:rPr>
                <w:rFonts w:ascii="Century Gothic" w:hAnsi="Century Gothic"/>
              </w:rPr>
            </w:pPr>
            <w:r w:rsidRPr="00E20930">
              <w:rPr>
                <w:rFonts w:ascii="Century Gothic" w:hAnsi="Century Gothic"/>
              </w:rPr>
              <w:t>Objectif d’apprentissage :</w:t>
            </w:r>
          </w:p>
          <w:p w14:paraId="733FBE5B" w14:textId="23F0D746" w:rsidR="00141AB1" w:rsidRPr="00E35286" w:rsidRDefault="00E35286" w:rsidP="00E35286">
            <w:pPr>
              <w:pStyle w:val="Paragraphedeliste"/>
              <w:numPr>
                <w:ilvl w:val="0"/>
                <w:numId w:val="4"/>
              </w:num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 w:rsidRPr="00E35286">
              <w:rPr>
                <w:rFonts w:ascii="Century Gothic" w:hAnsi="Century Gothic"/>
              </w:rPr>
              <w:t xml:space="preserve">Savoir lire et trouver des informations dans un catalogue </w:t>
            </w:r>
            <w:r w:rsidR="00627485">
              <w:rPr>
                <w:rFonts w:ascii="Century Gothic" w:hAnsi="Century Gothic"/>
              </w:rPr>
              <w:t>de semences</w:t>
            </w:r>
            <w:r w:rsidRPr="00E35286">
              <w:rPr>
                <w:rFonts w:ascii="Century Gothic" w:hAnsi="Century Gothic"/>
              </w:rPr>
              <w:t>.</w:t>
            </w:r>
          </w:p>
        </w:tc>
        <w:tc>
          <w:tcPr>
            <w:tcW w:w="1247" w:type="dxa"/>
          </w:tcPr>
          <w:p w14:paraId="6F769DCB" w14:textId="77777777" w:rsidR="00141AB1" w:rsidRPr="00E20930" w:rsidRDefault="00141AB1" w:rsidP="00B9614E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24E36007" w14:textId="222C9BAC" w:rsidR="00141AB1" w:rsidRDefault="00141AB1" w:rsidP="00141AB1">
      <w:pPr>
        <w:rPr>
          <w:rFonts w:ascii="Century Gothic" w:hAnsi="Century Gothic"/>
          <w:sz w:val="6"/>
          <w:szCs w:val="6"/>
        </w:rPr>
      </w:pPr>
    </w:p>
    <w:p w14:paraId="245CE2E3" w14:textId="77777777" w:rsidR="00462F53" w:rsidRPr="00D10E95" w:rsidRDefault="00462F53" w:rsidP="00141AB1">
      <w:pPr>
        <w:rPr>
          <w:rFonts w:ascii="Century Gothic" w:hAnsi="Century Gothic"/>
          <w:b/>
          <w:bCs/>
          <w:color w:val="4472C4" w:themeColor="accent1"/>
          <w:sz w:val="6"/>
          <w:szCs w:val="6"/>
        </w:rPr>
      </w:pPr>
    </w:p>
    <w:p w14:paraId="1273F0D2" w14:textId="50695686" w:rsidR="00D10E95" w:rsidRDefault="00D10E95" w:rsidP="00896E84">
      <w:pPr>
        <w:pStyle w:val="Standard"/>
        <w:spacing w:after="0" w:line="480" w:lineRule="auto"/>
        <w:jc w:val="both"/>
        <w:rPr>
          <w:rFonts w:ascii="Century Gothic" w:hAnsi="Century Gothic"/>
          <w:sz w:val="24"/>
          <w:szCs w:val="24"/>
        </w:rPr>
      </w:pPr>
      <w:r w:rsidRPr="00D10E95"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 :</w:t>
      </w:r>
      <w:r w:rsidRPr="00D10E95">
        <w:rPr>
          <w:rFonts w:ascii="Century Gothic" w:hAnsi="Century Gothic"/>
          <w:color w:val="4472C4" w:themeColor="accent1"/>
          <w:sz w:val="24"/>
          <w:szCs w:val="24"/>
        </w:rPr>
        <w:t xml:space="preserve"> </w:t>
      </w:r>
      <w:r w:rsidRPr="00D10E95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et lis ces deux articles tirés d’un catalogue de fruits et légumes.</w:t>
      </w:r>
    </w:p>
    <w:p w14:paraId="2879F8A7" w14:textId="50E0EFB9" w:rsidR="00896E84" w:rsidRDefault="00462F53" w:rsidP="00462F53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BDB52" wp14:editId="18815B9D">
                <wp:simplePos x="0" y="0"/>
                <wp:positionH relativeFrom="margin">
                  <wp:align>left</wp:align>
                </wp:positionH>
                <wp:positionV relativeFrom="paragraph">
                  <wp:posOffset>2316480</wp:posOffset>
                </wp:positionV>
                <wp:extent cx="4752975" cy="208597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8730D" w14:textId="77777777" w:rsid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Se sèment de février à avril sous serre chaude ou châssis,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 à</w:t>
                            </w: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 une température constante de 16° minimum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F49825" w14:textId="77777777" w:rsid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repique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r</w:t>
                            </w: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 une ou deux fois avant la mise en place définitive au jardin mi-mai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93DB0A" w14:textId="0C6DD466" w:rsid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 xml:space="preserve">Ne pas planter à côté de pois, haricots, pommes de terre, choux rouges et fenouils : risque de transmission de virus. </w:t>
                            </w:r>
                          </w:p>
                          <w:p w14:paraId="4A62D4A9" w14:textId="0B166CCC" w:rsidR="00462F53" w:rsidRPr="00462F53" w:rsidRDefault="00462F53" w:rsidP="00820E5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462F53"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Environ 300 à 400 graines au gramme</w:t>
                            </w:r>
                            <w:r>
                              <w:rPr>
                                <w:rFonts w:ascii="Century Gothic" w:hAnsi="Century Gothic" w:cs="Helvetica"/>
                                <w:color w:val="33333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0FE5C7" w14:textId="77777777" w:rsidR="00462F53" w:rsidRDefault="00462F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BDB5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0;margin-top:182.4pt;width:374.25pt;height:164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" fillcolor="white [3201]" stroked="f" strokeweight=".5pt">
                <v:textbox>
                  <w:txbxContent>
                    <w:p w14:paraId="7608730D" w14:textId="77777777" w:rsid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Se sèment de février à avril sous serre chaude ou châssis,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 à</w:t>
                      </w: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 une température constante de 16° minimum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.</w:t>
                      </w:r>
                    </w:p>
                    <w:p w14:paraId="67F49825" w14:textId="77777777" w:rsid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A </w:t>
                      </w: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repique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r</w:t>
                      </w: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 une ou deux fois avant la mise en place définitive au jardin mi-mai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.</w:t>
                      </w:r>
                    </w:p>
                    <w:p w14:paraId="3F93DB0A" w14:textId="0C6DD466" w:rsid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 xml:space="preserve">Ne pas planter à côté de pois, haricots, pommes de terre, choux rouges et fenouils : risque de transmission de virus. </w:t>
                      </w:r>
                    </w:p>
                    <w:p w14:paraId="4A62D4A9" w14:textId="0B166CCC" w:rsidR="00462F53" w:rsidRPr="00462F53" w:rsidRDefault="00462F53" w:rsidP="00820E5E">
                      <w:pPr>
                        <w:spacing w:after="0" w:line="360" w:lineRule="auto"/>
                        <w:jc w:val="both"/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</w:pPr>
                      <w:r w:rsidRPr="00462F53"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Environ 300 à 400 graines au gramme</w:t>
                      </w:r>
                      <w:r>
                        <w:rPr>
                          <w:rFonts w:ascii="Century Gothic" w:hAnsi="Century Gothic" w:cs="Helvetica"/>
                          <w:color w:val="333333"/>
                          <w:sz w:val="24"/>
                          <w:szCs w:val="24"/>
                        </w:rPr>
                        <w:t>.</w:t>
                      </w:r>
                    </w:p>
                    <w:p w14:paraId="230FE5C7" w14:textId="77777777" w:rsidR="00462F53" w:rsidRDefault="00462F5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9D894" wp14:editId="296AE417">
                <wp:simplePos x="0" y="0"/>
                <wp:positionH relativeFrom="margin">
                  <wp:posOffset>-76200</wp:posOffset>
                </wp:positionH>
                <wp:positionV relativeFrom="paragraph">
                  <wp:posOffset>1249680</wp:posOffset>
                </wp:positionV>
                <wp:extent cx="4800600" cy="11620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D2ABD" w14:textId="6B05F641" w:rsid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462F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Gros fruit rond, rouge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lisse, aplatie</w:t>
                            </w:r>
                            <w:r w:rsidRPr="00462F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 Grosse production.</w:t>
                            </w:r>
                          </w:p>
                          <w:p w14:paraId="70684127" w14:textId="515414E7" w:rsid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Quantité : 2 g </w:t>
                            </w:r>
                            <w:r w:rsidR="001C709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NON TRAITE</w:t>
                            </w:r>
                          </w:p>
                          <w:p w14:paraId="479B7732" w14:textId="322E70B4" w:rsid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Pays d’origine : France</w:t>
                            </w:r>
                          </w:p>
                          <w:p w14:paraId="65FD6F48" w14:textId="77777777" w:rsidR="00462F53" w:rsidRPr="00462F53" w:rsidRDefault="00462F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D894" id="Zone de texte 8" o:spid="_x0000_s1027" type="#_x0000_t202" style="position:absolute;left:0;text-align:left;margin-left:-6pt;margin-top:98.4pt;width:378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" fillcolor="white [3201]" stroked="f" strokeweight=".5pt">
                <v:textbox>
                  <w:txbxContent>
                    <w:p w14:paraId="0E3D2ABD" w14:textId="6B05F641" w:rsid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462F53">
                        <w:rPr>
                          <w:rFonts w:ascii="Century Gothic" w:hAnsi="Century Gothic"/>
                          <w:sz w:val="24"/>
                          <w:szCs w:val="24"/>
                        </w:rPr>
                        <w:t>Gros fruit rond, rouge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lisse, aplatie</w:t>
                      </w:r>
                      <w:r w:rsidRPr="00462F53">
                        <w:rPr>
                          <w:rFonts w:ascii="Century Gothic" w:hAnsi="Century Gothic"/>
                          <w:sz w:val="24"/>
                          <w:szCs w:val="24"/>
                        </w:rPr>
                        <w:t>. Grosse production.</w:t>
                      </w:r>
                    </w:p>
                    <w:p w14:paraId="70684127" w14:textId="515414E7" w:rsid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Quantité : 2 g </w:t>
                      </w:r>
                      <w:r w:rsidR="001C709B">
                        <w:rPr>
                          <w:rFonts w:ascii="Century Gothic" w:hAnsi="Century Gothic"/>
                          <w:sz w:val="24"/>
                          <w:szCs w:val="24"/>
                        </w:rPr>
                        <w:t>NON TRAITE</w:t>
                      </w:r>
                    </w:p>
                    <w:p w14:paraId="479B7732" w14:textId="322E70B4" w:rsid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Pays d’origine : France</w:t>
                      </w:r>
                    </w:p>
                    <w:p w14:paraId="65FD6F48" w14:textId="77777777" w:rsidR="00462F53" w:rsidRPr="00462F53" w:rsidRDefault="00462F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944">
        <w:rPr>
          <w:noProof/>
        </w:rPr>
        <w:drawing>
          <wp:anchor distT="0" distB="0" distL="114300" distR="114300" simplePos="0" relativeHeight="251658240" behindDoc="0" locked="0" layoutInCell="1" allowOverlap="1" wp14:anchorId="74086DBB" wp14:editId="5B9D3ED8">
            <wp:simplePos x="0" y="0"/>
            <wp:positionH relativeFrom="column">
              <wp:posOffset>4781550</wp:posOffset>
            </wp:positionH>
            <wp:positionV relativeFrom="paragraph">
              <wp:posOffset>1182370</wp:posOffset>
            </wp:positionV>
            <wp:extent cx="1559985" cy="2026285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6" t="27428" r="60596" b="35532"/>
                    <a:stretch/>
                  </pic:blipFill>
                  <pic:spPr bwMode="auto">
                    <a:xfrm>
                      <a:off x="0" y="0"/>
                      <a:ext cx="155998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44">
        <w:rPr>
          <w:noProof/>
        </w:rPr>
        <w:drawing>
          <wp:inline distT="0" distB="0" distL="0" distR="0" wp14:anchorId="51F9698D" wp14:editId="13DE2BE6">
            <wp:extent cx="6362700" cy="3902529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902" t="28597" r="19167" b="32224"/>
                    <a:stretch/>
                  </pic:blipFill>
                  <pic:spPr bwMode="auto">
                    <a:xfrm>
                      <a:off x="0" y="0"/>
                      <a:ext cx="6405480" cy="392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8EE54" w14:textId="295D553E" w:rsidR="001C709B" w:rsidRDefault="001C709B" w:rsidP="00462F53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689D6A59" w14:textId="1A443503" w:rsidR="00820E5E" w:rsidRP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4"/>
          <w:szCs w:val="4"/>
        </w:rPr>
      </w:pPr>
    </w:p>
    <w:p w14:paraId="20A409B2" w14:textId="4CC24E20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B9DC7C" wp14:editId="7FB25069">
            <wp:simplePos x="0" y="0"/>
            <wp:positionH relativeFrom="column">
              <wp:posOffset>-133350</wp:posOffset>
            </wp:positionH>
            <wp:positionV relativeFrom="paragraph">
              <wp:posOffset>284480</wp:posOffset>
            </wp:positionV>
            <wp:extent cx="6475730" cy="3009900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7" t="33124" r="19597" b="37215"/>
                    <a:stretch/>
                  </pic:blipFill>
                  <pic:spPr bwMode="auto">
                    <a:xfrm>
                      <a:off x="0" y="0"/>
                      <a:ext cx="647573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Helvetica"/>
          <w:color w:val="333333"/>
          <w:sz w:val="24"/>
          <w:szCs w:val="24"/>
        </w:rPr>
        <w:t xml:space="preserve">Existe aussi en BIO 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Référence</w:t>
      </w:r>
      <w:r>
        <w:rPr>
          <w:rFonts w:ascii="Century Gothic" w:hAnsi="Century Gothic" w:cs="Helvetica"/>
          <w:b/>
          <w:bCs/>
          <w:color w:val="333333"/>
          <w:sz w:val="24"/>
          <w:szCs w:val="24"/>
        </w:rPr>
        <w:t xml:space="preserve"> 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7382BIO</w:t>
      </w:r>
      <w:r>
        <w:rPr>
          <w:rFonts w:ascii="Century Gothic" w:hAnsi="Century Gothic" w:cs="Helvetica"/>
          <w:color w:val="333333"/>
          <w:sz w:val="24"/>
          <w:szCs w:val="24"/>
        </w:rPr>
        <w:t xml:space="preserve"> Quantité 1 g    Prix 4 €</w:t>
      </w:r>
    </w:p>
    <w:p w14:paraId="1AB939D5" w14:textId="55B3A102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5DE08D21" w14:textId="30B72A55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49E17480" w14:textId="7D89AFBD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BADE4D" wp14:editId="1420E372">
            <wp:simplePos x="0" y="0"/>
            <wp:positionH relativeFrom="margin">
              <wp:posOffset>4695826</wp:posOffset>
            </wp:positionH>
            <wp:positionV relativeFrom="paragraph">
              <wp:posOffset>255905</wp:posOffset>
            </wp:positionV>
            <wp:extent cx="1619250" cy="203971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1" t="35010" r="61950" b="29138"/>
                    <a:stretch/>
                  </pic:blipFill>
                  <pic:spPr bwMode="auto">
                    <a:xfrm>
                      <a:off x="0" y="0"/>
                      <a:ext cx="1621637" cy="204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38B3" w14:textId="6FC071C4" w:rsidR="00820E5E" w:rsidRDefault="00627485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3B279" wp14:editId="66DA8D8F">
                <wp:simplePos x="0" y="0"/>
                <wp:positionH relativeFrom="margin">
                  <wp:posOffset>-85725</wp:posOffset>
                </wp:positionH>
                <wp:positionV relativeFrom="paragraph">
                  <wp:posOffset>399415</wp:posOffset>
                </wp:positionV>
                <wp:extent cx="4800600" cy="12763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6C176" w14:textId="74DA979B" w:rsidR="001C709B" w:rsidRDefault="001C709B" w:rsidP="0062748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Fruit allongé, rouge, très charnu (= avec beaucoup de chair et peu de graines). Plant</w:t>
                            </w:r>
                            <w:r w:rsidR="0062748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productive.</w:t>
                            </w:r>
                            <w:r w:rsidR="00D10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m’appelle aussi le poivron des Andes à cause de ma forme.</w:t>
                            </w:r>
                          </w:p>
                          <w:p w14:paraId="6F689991" w14:textId="5362AF04" w:rsidR="001C709B" w:rsidRDefault="001C709B" w:rsidP="001C709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Quantité :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0,2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g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NON TRAIITE</w:t>
                            </w:r>
                          </w:p>
                          <w:p w14:paraId="1AD83761" w14:textId="6E19A9C5" w:rsidR="001C709B" w:rsidRDefault="001C709B" w:rsidP="001C709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Pays d’origine :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Pérou</w:t>
                            </w:r>
                          </w:p>
                          <w:p w14:paraId="73D146B2" w14:textId="77777777" w:rsidR="001C709B" w:rsidRPr="00462F53" w:rsidRDefault="001C709B" w:rsidP="001C709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B279" id="Zone de texte 11" o:spid="_x0000_s1028" type="#_x0000_t202" style="position:absolute;left:0;text-align:left;margin-left:-6.75pt;margin-top:31.45pt;width:37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" fillcolor="window" stroked="f" strokeweight=".5pt">
                <v:textbox>
                  <w:txbxContent>
                    <w:p w14:paraId="22F6C176" w14:textId="74DA979B" w:rsidR="001C709B" w:rsidRDefault="001C709B" w:rsidP="00627485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Fruit allongé, rouge, très charnu (= avec beaucoup de chair et peu de graines). Plant</w:t>
                      </w:r>
                      <w:r w:rsidR="00627485">
                        <w:rPr>
                          <w:rFonts w:ascii="Century Gothic" w:hAnsi="Century Gothic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productive.</w:t>
                      </w:r>
                      <w:r w:rsidR="00D10E9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m’appelle aussi le poivron des Andes à cause de ma forme.</w:t>
                      </w:r>
                    </w:p>
                    <w:p w14:paraId="6F689991" w14:textId="5362AF04" w:rsidR="001C709B" w:rsidRDefault="001C709B" w:rsidP="001C709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Quantité :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0,2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g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NON TRAIITE</w:t>
                      </w:r>
                    </w:p>
                    <w:p w14:paraId="1AD83761" w14:textId="6E19A9C5" w:rsidR="001C709B" w:rsidRDefault="001C709B" w:rsidP="001C709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Pays d’origine :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Pérou</w:t>
                      </w:r>
                    </w:p>
                    <w:p w14:paraId="73D146B2" w14:textId="77777777" w:rsidR="001C709B" w:rsidRPr="00462F53" w:rsidRDefault="001C709B" w:rsidP="001C709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A9F12" w14:textId="7EED46C2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4F250593" w14:textId="5A53CB0B" w:rsidR="00820E5E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11D5D9EE" w14:textId="77777777" w:rsidR="00820E5E" w:rsidRPr="00462F53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</w:p>
    <w:p w14:paraId="7C583141" w14:textId="77777777" w:rsidR="00820E5E" w:rsidRPr="00820E5E" w:rsidRDefault="00820E5E" w:rsidP="00820E5E">
      <w:pPr>
        <w:pStyle w:val="Standard"/>
        <w:spacing w:after="0" w:line="240" w:lineRule="auto"/>
        <w:jc w:val="both"/>
        <w:rPr>
          <w:rFonts w:ascii="Century Gothic" w:hAnsi="Century Gothic" w:cs="Helvetica"/>
          <w:color w:val="333333"/>
          <w:sz w:val="68"/>
          <w:szCs w:val="68"/>
        </w:rPr>
      </w:pPr>
    </w:p>
    <w:p w14:paraId="5014AAD5" w14:textId="553C06ED" w:rsidR="00820E5E" w:rsidRPr="00462F53" w:rsidRDefault="00820E5E" w:rsidP="00820E5E">
      <w:pPr>
        <w:pStyle w:val="Standard"/>
        <w:spacing w:after="0" w:line="480" w:lineRule="auto"/>
        <w:jc w:val="both"/>
        <w:rPr>
          <w:rFonts w:ascii="Century Gothic" w:hAnsi="Century Gothic" w:cs="Helvetica"/>
          <w:color w:val="333333"/>
          <w:sz w:val="24"/>
          <w:szCs w:val="24"/>
        </w:rPr>
      </w:pPr>
      <w:r>
        <w:rPr>
          <w:rFonts w:ascii="Century Gothic" w:hAnsi="Century Gothic" w:cs="Helvetica"/>
          <w:color w:val="333333"/>
          <w:sz w:val="24"/>
          <w:szCs w:val="24"/>
        </w:rPr>
        <w:t xml:space="preserve">Existe aussi en BIO 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Référence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 xml:space="preserve"> 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7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>553</w:t>
      </w:r>
      <w:r w:rsidRPr="00820E5E">
        <w:rPr>
          <w:rFonts w:ascii="Century Gothic" w:hAnsi="Century Gothic" w:cs="Helvetica"/>
          <w:b/>
          <w:bCs/>
          <w:color w:val="333333"/>
          <w:sz w:val="24"/>
          <w:szCs w:val="24"/>
        </w:rPr>
        <w:t xml:space="preserve">8BIO </w:t>
      </w:r>
      <w:r>
        <w:rPr>
          <w:rFonts w:ascii="Century Gothic" w:hAnsi="Century Gothic" w:cs="Helvetica"/>
          <w:color w:val="333333"/>
          <w:sz w:val="24"/>
          <w:szCs w:val="24"/>
        </w:rPr>
        <w:t xml:space="preserve">Quantité </w:t>
      </w:r>
      <w:r>
        <w:rPr>
          <w:rFonts w:ascii="Century Gothic" w:hAnsi="Century Gothic" w:cs="Helvetica"/>
          <w:color w:val="333333"/>
          <w:sz w:val="24"/>
          <w:szCs w:val="24"/>
        </w:rPr>
        <w:t>25 graines</w:t>
      </w:r>
      <w:r>
        <w:rPr>
          <w:rFonts w:ascii="Century Gothic" w:hAnsi="Century Gothic" w:cs="Helvetica"/>
          <w:color w:val="333333"/>
          <w:sz w:val="24"/>
          <w:szCs w:val="24"/>
        </w:rPr>
        <w:t xml:space="preserve">    Prix </w:t>
      </w:r>
      <w:r>
        <w:rPr>
          <w:rFonts w:ascii="Century Gothic" w:hAnsi="Century Gothic" w:cs="Helvetica"/>
          <w:color w:val="333333"/>
          <w:sz w:val="24"/>
          <w:szCs w:val="24"/>
        </w:rPr>
        <w:t>3,90</w:t>
      </w:r>
      <w:r>
        <w:rPr>
          <w:rFonts w:ascii="Century Gothic" w:hAnsi="Century Gothic" w:cs="Helvetica"/>
          <w:color w:val="333333"/>
          <w:sz w:val="24"/>
          <w:szCs w:val="24"/>
        </w:rPr>
        <w:t xml:space="preserve"> €</w:t>
      </w:r>
    </w:p>
    <w:p w14:paraId="16FF5489" w14:textId="51B3860D" w:rsidR="00A17944" w:rsidRDefault="00D10E9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D10E95">
        <w:rPr>
          <w:rFonts w:ascii="Century Gothic" w:hAnsi="Century Gothic"/>
          <w:b/>
          <w:bCs/>
          <w:color w:val="4472C4" w:themeColor="accent1"/>
          <w:sz w:val="24"/>
          <w:szCs w:val="24"/>
        </w:rPr>
        <w:lastRenderedPageBreak/>
        <w:t>Consigne :</w:t>
      </w:r>
      <w:r w:rsidRPr="00D10E95">
        <w:rPr>
          <w:rFonts w:ascii="Century Gothic" w:hAnsi="Century Gothic"/>
          <w:color w:val="4472C4" w:themeColor="accent1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Répond</w:t>
      </w:r>
      <w:r w:rsidR="00611D50">
        <w:rPr>
          <w:rFonts w:ascii="Century Gothic" w:hAnsi="Century Gothic"/>
          <w:b/>
          <w:bCs/>
          <w:color w:val="4472C4" w:themeColor="accent1"/>
          <w:sz w:val="24"/>
          <w:szCs w:val="24"/>
        </w:rPr>
        <w:t>s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aux questions</w:t>
      </w:r>
    </w:p>
    <w:p w14:paraId="0AC9D581" w14:textId="1CCD5DC1" w:rsidR="00D10E95" w:rsidRDefault="0062748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1- </w:t>
      </w:r>
      <w:r w:rsidR="00D10E95" w:rsidRPr="00D10E95">
        <w:rPr>
          <w:rFonts w:ascii="Century Gothic" w:hAnsi="Century Gothic"/>
          <w:b/>
          <w:bCs/>
          <w:sz w:val="24"/>
          <w:szCs w:val="24"/>
        </w:rPr>
        <w:t>Que peux-tu acheter ?</w:t>
      </w:r>
      <w:r w:rsidR="00D10E95" w:rsidRPr="00D10E95">
        <w:rPr>
          <w:rFonts w:ascii="Century Gothic" w:hAnsi="Century Gothic"/>
          <w:sz w:val="24"/>
          <w:szCs w:val="24"/>
        </w:rPr>
        <w:tab/>
        <w:t>□ des plants de tomates</w:t>
      </w:r>
      <w:r w:rsidR="00D10E95" w:rsidRPr="00D10E95">
        <w:rPr>
          <w:rFonts w:ascii="Century Gothic" w:hAnsi="Century Gothic"/>
          <w:sz w:val="24"/>
          <w:szCs w:val="24"/>
        </w:rPr>
        <w:tab/>
      </w:r>
      <w:r w:rsidR="00D10E95" w:rsidRPr="00D10E95">
        <w:rPr>
          <w:rFonts w:ascii="Century Gothic" w:hAnsi="Century Gothic"/>
          <w:sz w:val="24"/>
          <w:szCs w:val="24"/>
        </w:rPr>
        <w:tab/>
        <w:t>□ des graines de tomates</w:t>
      </w:r>
    </w:p>
    <w:p w14:paraId="7923152D" w14:textId="68153E08" w:rsidR="00D10E95" w:rsidRDefault="00627485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2- </w:t>
      </w:r>
      <w:r w:rsidR="00D10E95" w:rsidRPr="00D10E95">
        <w:rPr>
          <w:rFonts w:ascii="Century Gothic" w:hAnsi="Century Gothic"/>
          <w:b/>
          <w:bCs/>
          <w:sz w:val="24"/>
          <w:szCs w:val="24"/>
        </w:rPr>
        <w:t>Pour chaque phrase, coche la tomate qui correspond à la description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74"/>
        <w:gridCol w:w="2126"/>
        <w:gridCol w:w="1956"/>
      </w:tblGrid>
      <w:tr w:rsidR="00D10E95" w14:paraId="0C6A22ED" w14:textId="77777777" w:rsidTr="00627485">
        <w:tc>
          <w:tcPr>
            <w:tcW w:w="6374" w:type="dxa"/>
          </w:tcPr>
          <w:p w14:paraId="2B49408D" w14:textId="77777777" w:rsidR="00D10E95" w:rsidRDefault="00D10E95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3E20B0" w14:textId="30140751" w:rsidR="00D10E95" w:rsidRDefault="00D10E95" w:rsidP="0062748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SAINT-PIERRE</w:t>
            </w:r>
          </w:p>
        </w:tc>
        <w:tc>
          <w:tcPr>
            <w:tcW w:w="1956" w:type="dxa"/>
            <w:vAlign w:val="center"/>
          </w:tcPr>
          <w:p w14:paraId="4E78D402" w14:textId="7931B2B4" w:rsidR="00D10E95" w:rsidRDefault="00D10E95" w:rsidP="0062748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ANDINE CORNUE</w:t>
            </w:r>
          </w:p>
        </w:tc>
      </w:tr>
      <w:tr w:rsidR="00D10E95" w14:paraId="08AB9671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5ECA9B8A" w14:textId="0B3745A6" w:rsidR="00D10E9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627485">
              <w:rPr>
                <w:rFonts w:ascii="Century Gothic" w:hAnsi="Century Gothic"/>
                <w:sz w:val="24"/>
                <w:szCs w:val="24"/>
              </w:rPr>
              <w:t>Mon fruit est gros,</w:t>
            </w:r>
            <w:r w:rsidR="00D10E95" w:rsidRPr="00627485">
              <w:rPr>
                <w:rFonts w:ascii="Century Gothic" w:hAnsi="Century Gothic"/>
                <w:sz w:val="24"/>
                <w:szCs w:val="24"/>
              </w:rPr>
              <w:t xml:space="preserve"> rond et un peu aplati.</w:t>
            </w:r>
          </w:p>
        </w:tc>
        <w:tc>
          <w:tcPr>
            <w:tcW w:w="2126" w:type="dxa"/>
            <w:vAlign w:val="center"/>
          </w:tcPr>
          <w:p w14:paraId="1DBDD4E0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169C63C1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0E95" w14:paraId="46779276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5CCB5EBB" w14:textId="39CA4E11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627485">
              <w:rPr>
                <w:rFonts w:ascii="Century Gothic" w:hAnsi="Century Gothic"/>
                <w:sz w:val="24"/>
                <w:szCs w:val="24"/>
              </w:rPr>
              <w:t>On m’appelle aussi le poivron des Andes.</w:t>
            </w:r>
          </w:p>
        </w:tc>
        <w:tc>
          <w:tcPr>
            <w:tcW w:w="2126" w:type="dxa"/>
            <w:vAlign w:val="center"/>
          </w:tcPr>
          <w:p w14:paraId="00FE0660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2C474D92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0E95" w14:paraId="29188064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7D90086E" w14:textId="1CC670F2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627485">
              <w:rPr>
                <w:rFonts w:ascii="Century Gothic" w:hAnsi="Century Gothic"/>
                <w:sz w:val="24"/>
                <w:szCs w:val="24"/>
              </w:rPr>
              <w:t>On me trouve page 290 du catalogue.</w:t>
            </w:r>
          </w:p>
        </w:tc>
        <w:tc>
          <w:tcPr>
            <w:tcW w:w="2126" w:type="dxa"/>
            <w:vAlign w:val="center"/>
          </w:tcPr>
          <w:p w14:paraId="19A064FD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394F0FA8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0E95" w14:paraId="0E770ABB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603A1D58" w14:textId="14EFF400" w:rsidR="00D10E9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627485">
              <w:rPr>
                <w:rFonts w:ascii="Century Gothic" w:hAnsi="Century Gothic"/>
                <w:sz w:val="24"/>
                <w:szCs w:val="24"/>
              </w:rPr>
              <w:t>J’existe en bio sous la référence 7382BIO.</w:t>
            </w:r>
          </w:p>
        </w:tc>
        <w:tc>
          <w:tcPr>
            <w:tcW w:w="2126" w:type="dxa"/>
            <w:vAlign w:val="center"/>
          </w:tcPr>
          <w:p w14:paraId="3084A9E3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6C763909" w14:textId="77777777" w:rsidR="00D10E95" w:rsidRPr="00627485" w:rsidRDefault="00D10E9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11D50" w14:paraId="431AC7BE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6FA02D3A" w14:textId="6AB3F66F" w:rsidR="00611D50" w:rsidRPr="00627485" w:rsidRDefault="00611D50" w:rsidP="006274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Je suis vendue en sachet de 2 g.</w:t>
            </w:r>
          </w:p>
        </w:tc>
        <w:tc>
          <w:tcPr>
            <w:tcW w:w="2126" w:type="dxa"/>
            <w:vAlign w:val="center"/>
          </w:tcPr>
          <w:p w14:paraId="6EF3FF55" w14:textId="77777777" w:rsidR="00611D50" w:rsidRPr="00627485" w:rsidRDefault="00611D50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2197440F" w14:textId="77777777" w:rsidR="00611D50" w:rsidRPr="00627485" w:rsidRDefault="00611D50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27485" w14:paraId="3B3C75E7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78F6F696" w14:textId="580F132E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627485">
              <w:rPr>
                <w:rFonts w:ascii="Century Gothic" w:hAnsi="Century Gothic"/>
                <w:sz w:val="24"/>
                <w:szCs w:val="24"/>
              </w:rPr>
              <w:t>Je possède peu de graines et beaucoup de chair.</w:t>
            </w:r>
          </w:p>
        </w:tc>
        <w:tc>
          <w:tcPr>
            <w:tcW w:w="2126" w:type="dxa"/>
            <w:vAlign w:val="center"/>
          </w:tcPr>
          <w:p w14:paraId="355EC8A9" w14:textId="77777777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1044D217" w14:textId="77777777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27485" w14:paraId="1E8D083F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115C133F" w14:textId="59518D58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 w:rsidRPr="00627485">
              <w:rPr>
                <w:rFonts w:ascii="Century Gothic" w:hAnsi="Century Gothic"/>
                <w:sz w:val="24"/>
                <w:szCs w:val="24"/>
              </w:rPr>
              <w:t>Je suis originaire de France.</w:t>
            </w:r>
          </w:p>
        </w:tc>
        <w:tc>
          <w:tcPr>
            <w:tcW w:w="2126" w:type="dxa"/>
            <w:vAlign w:val="center"/>
          </w:tcPr>
          <w:p w14:paraId="145B1A34" w14:textId="77777777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0608E6DB" w14:textId="77777777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27485" w14:paraId="21C565AD" w14:textId="77777777" w:rsidTr="00627485">
        <w:trPr>
          <w:trHeight w:val="397"/>
        </w:trPr>
        <w:tc>
          <w:tcPr>
            <w:tcW w:w="6374" w:type="dxa"/>
            <w:vAlign w:val="center"/>
          </w:tcPr>
          <w:p w14:paraId="4B11264B" w14:textId="63880953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Mon prix pour 25 semences bio est 3€90.</w:t>
            </w:r>
          </w:p>
        </w:tc>
        <w:tc>
          <w:tcPr>
            <w:tcW w:w="2126" w:type="dxa"/>
            <w:vAlign w:val="center"/>
          </w:tcPr>
          <w:p w14:paraId="6BF6DF3D" w14:textId="77777777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14:paraId="78DF18C0" w14:textId="77777777" w:rsidR="00627485" w:rsidRPr="00627485" w:rsidRDefault="00627485" w:rsidP="006274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549EAB6" w14:textId="77777777" w:rsidR="00807074" w:rsidRDefault="00807074">
      <w:pPr>
        <w:rPr>
          <w:rFonts w:ascii="Century Gothic" w:hAnsi="Century Gothic"/>
          <w:sz w:val="24"/>
          <w:szCs w:val="24"/>
        </w:rPr>
      </w:pPr>
    </w:p>
    <w:p w14:paraId="54368D74" w14:textId="4CB5F734" w:rsidR="00627485" w:rsidRDefault="00627485">
      <w:pPr>
        <w:rPr>
          <w:rFonts w:ascii="Century Gothic" w:hAnsi="Century Gothic"/>
          <w:sz w:val="24"/>
          <w:szCs w:val="24"/>
        </w:rPr>
      </w:pPr>
      <w:r w:rsidRPr="00807074">
        <w:rPr>
          <w:rFonts w:ascii="Century Gothic" w:hAnsi="Century Gothic"/>
          <w:b/>
          <w:bCs/>
          <w:sz w:val="24"/>
          <w:szCs w:val="24"/>
        </w:rPr>
        <w:t>3-</w:t>
      </w:r>
      <w:r>
        <w:rPr>
          <w:rFonts w:ascii="Century Gothic" w:hAnsi="Century Gothic"/>
          <w:sz w:val="24"/>
          <w:szCs w:val="24"/>
        </w:rPr>
        <w:t xml:space="preserve"> </w:t>
      </w:r>
      <w:r w:rsidRPr="00807074">
        <w:rPr>
          <w:rFonts w:ascii="Century Gothic" w:hAnsi="Century Gothic"/>
          <w:b/>
          <w:bCs/>
          <w:sz w:val="24"/>
          <w:szCs w:val="24"/>
        </w:rPr>
        <w:t>Où doit se faire la semence de la tomate Saint-Pierre ?</w:t>
      </w:r>
      <w:r w:rsidR="00807074" w:rsidRPr="00807074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07074">
        <w:rPr>
          <w:rFonts w:ascii="Century Gothic" w:hAnsi="Century Gothic"/>
          <w:sz w:val="24"/>
          <w:szCs w:val="24"/>
        </w:rPr>
        <w:t>Plusieurs réponses possibles</w:t>
      </w:r>
    </w:p>
    <w:p w14:paraId="29040A13" w14:textId="2CF811D8" w:rsidR="00627485" w:rsidRDefault="00807074">
      <w:pPr>
        <w:rPr>
          <w:rFonts w:ascii="Century Gothic" w:hAnsi="Century Gothic"/>
          <w:sz w:val="24"/>
          <w:szCs w:val="24"/>
        </w:rPr>
      </w:pPr>
      <w:bookmarkStart w:id="1" w:name="_Hlk37420646"/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en plein air</w:t>
      </w:r>
      <w:r w:rsidRPr="00D10E95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en châssis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sous serre</w:t>
      </w:r>
      <w:r>
        <w:rPr>
          <w:rFonts w:ascii="Century Gothic" w:hAnsi="Century Gothic"/>
          <w:sz w:val="24"/>
          <w:szCs w:val="24"/>
        </w:rPr>
        <w:tab/>
      </w:r>
      <w:bookmarkEnd w:id="1"/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286B17BA" w14:textId="257562B6" w:rsidR="00D10E95" w:rsidRDefault="00807074">
      <w:r>
        <w:rPr>
          <w:noProof/>
        </w:rPr>
        <w:drawing>
          <wp:inline distT="0" distB="0" distL="0" distR="0" wp14:anchorId="502F8785" wp14:editId="4A6ECD03">
            <wp:extent cx="1202968" cy="901065"/>
            <wp:effectExtent l="0" t="0" r="0" b="0"/>
            <wp:docPr id="22" name="Image 22" descr="Comment préparer le sol au semis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ment préparer le sol au semis 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51" cy="9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627485">
        <w:rPr>
          <w:noProof/>
        </w:rPr>
        <w:drawing>
          <wp:inline distT="0" distB="0" distL="0" distR="0" wp14:anchorId="1755CA7D" wp14:editId="0F1DF67B">
            <wp:extent cx="1485900" cy="910921"/>
            <wp:effectExtent l="0" t="0" r="0" b="3810"/>
            <wp:docPr id="20" name="Image 20" descr="Chassis quadruple en bois 180X57cm 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ssis quadruple en bois 180X57cm BURG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9200" b="24400"/>
                    <a:stretch/>
                  </pic:blipFill>
                  <pic:spPr bwMode="auto">
                    <a:xfrm>
                      <a:off x="0" y="0"/>
                      <a:ext cx="1508703" cy="9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485" w:rsidRPr="00627485">
        <w:t xml:space="preserve"> </w:t>
      </w:r>
      <w:r>
        <w:rPr>
          <w:noProof/>
        </w:rPr>
        <w:t xml:space="preserve"> </w:t>
      </w:r>
      <w:r>
        <w:rPr>
          <w:noProof/>
        </w:rPr>
        <w:tab/>
      </w:r>
      <w:r w:rsidR="00627485">
        <w:rPr>
          <w:noProof/>
        </w:rPr>
        <w:drawing>
          <wp:inline distT="0" distB="0" distL="0" distR="0" wp14:anchorId="1F0D5291" wp14:editId="11479CDA">
            <wp:extent cx="1848772" cy="928370"/>
            <wp:effectExtent l="0" t="0" r="0" b="5080"/>
            <wp:docPr id="21" name="Image 21" descr="Serre en polycarbonate, Strong 18m², 3x6m, Ar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re en polycarbonate, Strong 18m², 3x6m, Arg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29638" r="7143" b="10310"/>
                    <a:stretch/>
                  </pic:blipFill>
                  <pic:spPr bwMode="auto">
                    <a:xfrm>
                      <a:off x="0" y="0"/>
                      <a:ext cx="1905783" cy="9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7074">
        <w:t xml:space="preserve"> </w:t>
      </w:r>
    </w:p>
    <w:p w14:paraId="0A386ACE" w14:textId="77777777" w:rsidR="00611D50" w:rsidRDefault="00807074">
      <w:pPr>
        <w:rPr>
          <w:rFonts w:ascii="Century Gothic" w:hAnsi="Century Gothic"/>
          <w:b/>
          <w:bCs/>
          <w:sz w:val="24"/>
          <w:szCs w:val="24"/>
        </w:rPr>
      </w:pPr>
      <w:r w:rsidRPr="00807074">
        <w:rPr>
          <w:rFonts w:ascii="Century Gothic" w:hAnsi="Century Gothic"/>
          <w:b/>
          <w:bCs/>
          <w:sz w:val="24"/>
          <w:szCs w:val="24"/>
        </w:rPr>
        <w:t>4-</w:t>
      </w:r>
      <w:r>
        <w:rPr>
          <w:rFonts w:ascii="Century Gothic" w:hAnsi="Century Gothic"/>
          <w:sz w:val="24"/>
          <w:szCs w:val="24"/>
        </w:rPr>
        <w:t xml:space="preserve"> </w:t>
      </w:r>
      <w:r w:rsidRPr="00807074">
        <w:rPr>
          <w:rFonts w:ascii="Century Gothic" w:hAnsi="Century Gothic"/>
          <w:b/>
          <w:bCs/>
          <w:sz w:val="24"/>
          <w:szCs w:val="24"/>
        </w:rPr>
        <w:t>Colorie</w:t>
      </w:r>
      <w:r w:rsidR="00611D50">
        <w:rPr>
          <w:rFonts w:ascii="Century Gothic" w:hAnsi="Century Gothic"/>
          <w:b/>
          <w:bCs/>
          <w:sz w:val="24"/>
          <w:szCs w:val="24"/>
        </w:rPr>
        <w:t> : -</w:t>
      </w:r>
      <w:r w:rsidRPr="00807074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611D50">
        <w:rPr>
          <w:rFonts w:ascii="Century Gothic" w:hAnsi="Century Gothic"/>
          <w:b/>
          <w:bCs/>
          <w:sz w:val="24"/>
          <w:szCs w:val="24"/>
        </w:rPr>
        <w:t xml:space="preserve">en jaune </w:t>
      </w:r>
      <w:r w:rsidRPr="00807074">
        <w:rPr>
          <w:rFonts w:ascii="Century Gothic" w:hAnsi="Century Gothic"/>
          <w:b/>
          <w:bCs/>
          <w:sz w:val="24"/>
          <w:szCs w:val="24"/>
        </w:rPr>
        <w:t>la période idéale pour semer</w:t>
      </w:r>
      <w:r>
        <w:rPr>
          <w:rFonts w:ascii="Century Gothic" w:hAnsi="Century Gothic"/>
          <w:b/>
          <w:bCs/>
          <w:sz w:val="24"/>
          <w:szCs w:val="24"/>
        </w:rPr>
        <w:t xml:space="preserve"> LA SAINT-PIERRE</w:t>
      </w:r>
      <w:r w:rsidR="00611D50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589A7D" w14:textId="33CA16E0" w:rsidR="00807074" w:rsidRPr="00807074" w:rsidRDefault="00611D50" w:rsidP="00611D50">
      <w:pPr>
        <w:ind w:left="708" w:firstLine="708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- en vert le moment de mise en place au jardin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1"/>
        <w:gridCol w:w="871"/>
        <w:gridCol w:w="871"/>
        <w:gridCol w:w="871"/>
        <w:gridCol w:w="872"/>
        <w:gridCol w:w="872"/>
        <w:gridCol w:w="872"/>
        <w:gridCol w:w="872"/>
        <w:gridCol w:w="872"/>
        <w:gridCol w:w="872"/>
      </w:tblGrid>
      <w:tr w:rsidR="00807074" w14:paraId="4B0377ED" w14:textId="77777777" w:rsidTr="00807074">
        <w:trPr>
          <w:trHeight w:val="454"/>
        </w:trPr>
        <w:tc>
          <w:tcPr>
            <w:tcW w:w="870" w:type="dxa"/>
            <w:vAlign w:val="center"/>
          </w:tcPr>
          <w:p w14:paraId="1D27F250" w14:textId="44BCF285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</w:t>
            </w:r>
          </w:p>
        </w:tc>
        <w:tc>
          <w:tcPr>
            <w:tcW w:w="870" w:type="dxa"/>
            <w:vAlign w:val="center"/>
          </w:tcPr>
          <w:p w14:paraId="27C0563D" w14:textId="1FB0C26B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</w:t>
            </w:r>
          </w:p>
        </w:tc>
        <w:tc>
          <w:tcPr>
            <w:tcW w:w="871" w:type="dxa"/>
            <w:vAlign w:val="center"/>
          </w:tcPr>
          <w:p w14:paraId="4D2CA4D9" w14:textId="5B1F3E23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</w:t>
            </w:r>
          </w:p>
        </w:tc>
        <w:tc>
          <w:tcPr>
            <w:tcW w:w="871" w:type="dxa"/>
            <w:vAlign w:val="center"/>
          </w:tcPr>
          <w:p w14:paraId="20879DFD" w14:textId="589FB88E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</w:t>
            </w:r>
          </w:p>
        </w:tc>
        <w:tc>
          <w:tcPr>
            <w:tcW w:w="871" w:type="dxa"/>
            <w:vAlign w:val="center"/>
          </w:tcPr>
          <w:p w14:paraId="0DC4ABDC" w14:textId="0277F263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</w:t>
            </w:r>
          </w:p>
        </w:tc>
        <w:tc>
          <w:tcPr>
            <w:tcW w:w="871" w:type="dxa"/>
            <w:vAlign w:val="center"/>
          </w:tcPr>
          <w:p w14:paraId="4D01CC32" w14:textId="4E9A686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</w:t>
            </w:r>
          </w:p>
        </w:tc>
        <w:tc>
          <w:tcPr>
            <w:tcW w:w="872" w:type="dxa"/>
            <w:vAlign w:val="center"/>
          </w:tcPr>
          <w:p w14:paraId="5903799F" w14:textId="14A4FAB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</w:t>
            </w:r>
          </w:p>
        </w:tc>
        <w:tc>
          <w:tcPr>
            <w:tcW w:w="872" w:type="dxa"/>
            <w:vAlign w:val="center"/>
          </w:tcPr>
          <w:p w14:paraId="755DB255" w14:textId="1833E6A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</w:t>
            </w:r>
          </w:p>
        </w:tc>
        <w:tc>
          <w:tcPr>
            <w:tcW w:w="872" w:type="dxa"/>
            <w:vAlign w:val="center"/>
          </w:tcPr>
          <w:p w14:paraId="268F6476" w14:textId="1A252F4D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</w:t>
            </w:r>
          </w:p>
        </w:tc>
        <w:tc>
          <w:tcPr>
            <w:tcW w:w="872" w:type="dxa"/>
            <w:vAlign w:val="center"/>
          </w:tcPr>
          <w:p w14:paraId="660DC6D3" w14:textId="1F945625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</w:t>
            </w:r>
          </w:p>
        </w:tc>
        <w:tc>
          <w:tcPr>
            <w:tcW w:w="872" w:type="dxa"/>
            <w:vAlign w:val="center"/>
          </w:tcPr>
          <w:p w14:paraId="39918331" w14:textId="18B993A0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</w:t>
            </w:r>
          </w:p>
        </w:tc>
        <w:tc>
          <w:tcPr>
            <w:tcW w:w="872" w:type="dxa"/>
            <w:vAlign w:val="center"/>
          </w:tcPr>
          <w:p w14:paraId="1E62AFEA" w14:textId="22610DDC" w:rsidR="00807074" w:rsidRDefault="00807074" w:rsidP="0080707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</w:t>
            </w:r>
          </w:p>
        </w:tc>
      </w:tr>
    </w:tbl>
    <w:p w14:paraId="5377C298" w14:textId="0673FD64" w:rsidR="00807074" w:rsidRDefault="00807074">
      <w:pPr>
        <w:rPr>
          <w:rFonts w:ascii="Century Gothic" w:hAnsi="Century Gothic"/>
          <w:sz w:val="24"/>
          <w:szCs w:val="24"/>
        </w:rPr>
      </w:pPr>
    </w:p>
    <w:p w14:paraId="2ACC9AAE" w14:textId="72B4EC67" w:rsidR="00807074" w:rsidRDefault="00807074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807074">
        <w:rPr>
          <w:rFonts w:ascii="Century Gothic" w:hAnsi="Century Gothic"/>
          <w:b/>
          <w:bCs/>
          <w:sz w:val="24"/>
          <w:szCs w:val="24"/>
        </w:rPr>
        <w:t xml:space="preserve">5- </w:t>
      </w:r>
      <w:r w:rsidRPr="00807074">
        <w:rPr>
          <w:rFonts w:ascii="Century Gothic" w:hAnsi="Century Gothic"/>
          <w:b/>
          <w:bCs/>
          <w:color w:val="70AD47" w:themeColor="accent6"/>
          <w:sz w:val="24"/>
          <w:szCs w:val="24"/>
        </w:rPr>
        <w:t>REPIQUER un plant, c’est le déterrer avec sa racine et le replanter en terre pour lui donner plus d’espace.</w:t>
      </w:r>
    </w:p>
    <w:p w14:paraId="21DE227B" w14:textId="1A239F79" w:rsidR="00807074" w:rsidRDefault="008070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Combien de fois faut-il Repiquer la tomate SAINT-PIERRE avant de la mettre en terre ?</w:t>
      </w:r>
    </w:p>
    <w:p w14:paraId="63A99908" w14:textId="577E786B" w:rsidR="00807074" w:rsidRDefault="008070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……………………………………………………………………………………………………………</w:t>
      </w:r>
    </w:p>
    <w:p w14:paraId="02542E77" w14:textId="77777777" w:rsidR="00611D50" w:rsidRDefault="00611D50">
      <w:pPr>
        <w:rPr>
          <w:rFonts w:ascii="Century Gothic" w:hAnsi="Century Gothic"/>
          <w:b/>
          <w:bCs/>
          <w:sz w:val="24"/>
          <w:szCs w:val="24"/>
        </w:rPr>
      </w:pPr>
    </w:p>
    <w:p w14:paraId="29DE7EAF" w14:textId="0640E314" w:rsidR="00807074" w:rsidRDefault="00611D5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6- Quels sont les légumes qu’il ne faut pas planter à côté de la tomate SAINT-PIERRE ?</w:t>
      </w:r>
    </w:p>
    <w:p w14:paraId="1007D08D" w14:textId="07E3D7D7" w:rsidR="00611D50" w:rsidRDefault="00611D50" w:rsidP="00611D5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……………………………………………………………………………………………………………</w:t>
      </w:r>
    </w:p>
    <w:p w14:paraId="7742C4CC" w14:textId="77777777" w:rsidR="00611D50" w:rsidRDefault="00611D50" w:rsidP="00611D5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……………………………………………………………………………………………………………</w:t>
      </w:r>
    </w:p>
    <w:p w14:paraId="4ADC0F46" w14:textId="5784B42E" w:rsidR="00611D50" w:rsidRDefault="00611D50" w:rsidP="00611D50">
      <w:pPr>
        <w:rPr>
          <w:rFonts w:ascii="Century Gothic" w:hAnsi="Century Gothic"/>
          <w:b/>
          <w:bCs/>
          <w:sz w:val="24"/>
          <w:szCs w:val="24"/>
        </w:rPr>
      </w:pPr>
    </w:p>
    <w:p w14:paraId="459A7FD7" w14:textId="7E99FFAE" w:rsidR="00611D50" w:rsidRDefault="00611D50" w:rsidP="00611D5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7- Si j’achète un sachet de la référence 7380, combien vais-je avoir de graines au total ?</w:t>
      </w:r>
    </w:p>
    <w:p w14:paraId="167A54DF" w14:textId="054111E0" w:rsidR="00611D50" w:rsidRPr="00807074" w:rsidRDefault="00611D50">
      <w:pPr>
        <w:rPr>
          <w:rFonts w:ascii="Century Gothic" w:hAnsi="Century Gothic"/>
          <w:b/>
          <w:bCs/>
          <w:sz w:val="24"/>
          <w:szCs w:val="24"/>
        </w:rPr>
      </w:pPr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2 graines          </w:t>
      </w:r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entre 300 et 400 graines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D10E95">
        <w:rPr>
          <w:rFonts w:ascii="Century Gothic" w:hAnsi="Century Gothic"/>
          <w:sz w:val="24"/>
          <w:szCs w:val="24"/>
        </w:rPr>
        <w:t>□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entre 600 et 800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graines</w:t>
      </w:r>
      <w:bookmarkStart w:id="2" w:name="_GoBack"/>
      <w:bookmarkEnd w:id="2"/>
    </w:p>
    <w:sectPr w:rsidR="00611D50" w:rsidRPr="00807074" w:rsidSect="00896E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E1DB8"/>
    <w:multiLevelType w:val="hybridMultilevel"/>
    <w:tmpl w:val="7E2826EC"/>
    <w:lvl w:ilvl="0" w:tplc="15FCC232">
      <w:start w:val="5"/>
      <w:numFmt w:val="decimal"/>
      <w:lvlText w:val="%1)"/>
      <w:lvlJc w:val="left"/>
      <w:pPr>
        <w:ind w:left="720" w:hanging="360"/>
      </w:pPr>
      <w:rPr>
        <w:rFonts w:ascii="Century Gothic" w:hAnsi="Century Gothic" w:cs="Calibr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95D20"/>
    <w:multiLevelType w:val="hybridMultilevel"/>
    <w:tmpl w:val="E266221E"/>
    <w:lvl w:ilvl="0" w:tplc="546E795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E84"/>
    <w:rsid w:val="00141AB1"/>
    <w:rsid w:val="00155FAB"/>
    <w:rsid w:val="001C709B"/>
    <w:rsid w:val="002020A2"/>
    <w:rsid w:val="00462F53"/>
    <w:rsid w:val="005B0B56"/>
    <w:rsid w:val="00611D50"/>
    <w:rsid w:val="00627485"/>
    <w:rsid w:val="00807074"/>
    <w:rsid w:val="00820E5E"/>
    <w:rsid w:val="008939D5"/>
    <w:rsid w:val="00896E84"/>
    <w:rsid w:val="009A7B14"/>
    <w:rsid w:val="00A17944"/>
    <w:rsid w:val="00C255B5"/>
    <w:rsid w:val="00D10E95"/>
    <w:rsid w:val="00E35286"/>
    <w:rsid w:val="00E46EF7"/>
    <w:rsid w:val="00F8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84ABBF"/>
  <w15:chartTrackingRefBased/>
  <w15:docId w15:val="{2DC1CE67-A810-45E6-B7A1-292A467B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893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896E84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  <w:style w:type="table" w:styleId="Grilledutableau">
    <w:name w:val="Table Grid"/>
    <w:basedOn w:val="TableauNormal"/>
    <w:uiPriority w:val="39"/>
    <w:rsid w:val="00141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41AB1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939D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93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939D5"/>
    <w:rPr>
      <w:b/>
      <w:bCs/>
    </w:rPr>
  </w:style>
  <w:style w:type="character" w:customStyle="1" w:styleId="cke">
    <w:name w:val="cke"/>
    <w:basedOn w:val="Policepardfaut"/>
    <w:rsid w:val="008939D5"/>
  </w:style>
  <w:style w:type="character" w:styleId="Lienhypertexte">
    <w:name w:val="Hyperlink"/>
    <w:basedOn w:val="Policepardfaut"/>
    <w:uiPriority w:val="99"/>
    <w:unhideWhenUsed/>
    <w:rsid w:val="006274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27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7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2</cp:revision>
  <dcterms:created xsi:type="dcterms:W3CDTF">2020-04-10T12:19:00Z</dcterms:created>
  <dcterms:modified xsi:type="dcterms:W3CDTF">2020-04-10T12:19:00Z</dcterms:modified>
</cp:coreProperties>
</file>