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8277"/>
        <w:gridCol w:w="521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634555A0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4D1A26">
              <w:rPr>
                <w:rFonts w:ascii="Century Gothic" w:hAnsi="Century Gothic"/>
                <w:sz w:val="28"/>
                <w:szCs w:val="28"/>
              </w:rPr>
              <w:t>16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4D1A26">
        <w:trPr>
          <w:trHeight w:val="1761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CF494B" w14:textId="77777777" w:rsidR="007D4CEE" w:rsidRDefault="00EB1445" w:rsidP="007D4CE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0A02F649" w14:textId="575181C5" w:rsidR="00811253" w:rsidRPr="00D27C13" w:rsidRDefault="00720C36" w:rsidP="007D4CE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Combien y-at-il de jours au mois d’avril ?</w:t>
            </w:r>
          </w:p>
          <w:p w14:paraId="48909FE6" w14:textId="2609CDFD" w:rsidR="00A84EFB" w:rsidRPr="00811253" w:rsidRDefault="00720C36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Cherche sur ton calendrier les autres mois qui en ont le même nombre. Il y en a trois de plus.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062BAF">
        <w:trPr>
          <w:trHeight w:val="1828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vAlign w:val="center"/>
          </w:tcPr>
          <w:p w14:paraId="4C538514" w14:textId="77777777" w:rsidR="00D0475B" w:rsidRPr="00AE0761" w:rsidRDefault="00D0475B" w:rsidP="00D0475B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3B253A97" w14:textId="64DEEBE2" w:rsidR="00D0475B" w:rsidRDefault="00D0475B" w:rsidP="00D0475B">
            <w:pPr>
              <w:shd w:val="clear" w:color="auto" w:fill="FFFFFF" w:themeFill="background1"/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Ouvre le document JEUDI </w:t>
            </w:r>
            <w:r w:rsidR="00720C36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16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 AVRIL et imprime-le.</w:t>
            </w:r>
          </w:p>
          <w:p w14:paraId="733451A8" w14:textId="38188874" w:rsidR="00720C36" w:rsidRDefault="00D0475B" w:rsidP="00D0475B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Recopie les mots</w:t>
            </w:r>
            <w:r w:rsidR="00720C3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sur la feuille</w:t>
            </w:r>
            <w:r w:rsidR="00062BAF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puis la phrase.</w:t>
            </w:r>
          </w:p>
          <w:p w14:paraId="1C94A481" w14:textId="35B98C96" w:rsidR="00720C36" w:rsidRPr="00AE0761" w:rsidRDefault="00720C36" w:rsidP="00D0475B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720C36">
              <w:rPr>
                <w:rFonts w:ascii="Century Gothic" w:hAnsi="Century Gothic"/>
                <w:b/>
                <w:bCs/>
                <w:color w:val="70AD47" w:themeColor="accent6"/>
              </w:rPr>
              <w:t>Cortège :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un cortège est l’ensemble des personnes qui accompagne une personne importante comme le président, une mariée, un chanteur…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062BAF">
        <w:trPr>
          <w:trHeight w:val="1131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vAlign w:val="center"/>
          </w:tcPr>
          <w:p w14:paraId="1AEB436C" w14:textId="52BFF214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720C36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7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9E59DC" w14:paraId="2B09C50D" w14:textId="77777777" w:rsidTr="009E59DC">
        <w:trPr>
          <w:trHeight w:val="2698"/>
        </w:trPr>
        <w:tc>
          <w:tcPr>
            <w:tcW w:w="1658" w:type="dxa"/>
            <w:vAlign w:val="center"/>
          </w:tcPr>
          <w:p w14:paraId="287EFC9A" w14:textId="2AF25532" w:rsidR="009E59DC" w:rsidRDefault="009E59DC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vAlign w:val="center"/>
          </w:tcPr>
          <w:p w14:paraId="7405FFBC" w14:textId="7D4D44C0" w:rsidR="009E59DC" w:rsidRPr="009E59DC" w:rsidRDefault="009E59DC" w:rsidP="00D27C13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1853643A" w14:textId="5EEA9AC1" w:rsidR="009E59DC" w:rsidRPr="009E59DC" w:rsidRDefault="009E59DC" w:rsidP="00D27C1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0C0315CC" w14:textId="77777777" w:rsidR="009E59DC" w:rsidRDefault="009E59DC" w:rsidP="00D27C13">
            <w:pPr>
              <w:rPr>
                <w:rFonts w:ascii="Century Gothic" w:hAnsi="Century Gothic"/>
              </w:rPr>
            </w:pPr>
            <w:hyperlink r:id="rId5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2FC04F1C" w14:textId="77777777" w:rsidR="009E59DC" w:rsidRDefault="009E59DC" w:rsidP="00D27C13">
            <w:pPr>
              <w:rPr>
                <w:rFonts w:ascii="Century Gothic" w:hAnsi="Century Gothic"/>
              </w:rPr>
            </w:pPr>
          </w:p>
          <w:p w14:paraId="41DC6CA8" w14:textId="77777777" w:rsidR="009E59DC" w:rsidRDefault="009E59DC" w:rsidP="009E59DC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2336" behindDoc="1" locked="0" layoutInCell="1" allowOverlap="1" wp14:anchorId="0D9D1FF8" wp14:editId="5FE0225E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34934F9C" wp14:editId="1261D6E3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40414DF6" w14:textId="77777777" w:rsidR="009E59DC" w:rsidRPr="00A84EFB" w:rsidRDefault="009E59DC" w:rsidP="009E59DC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2458A38C" w14:textId="77CA4DEB" w:rsidR="009E59DC" w:rsidRPr="00E12F07" w:rsidRDefault="009E59DC" w:rsidP="009E59DC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2 :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Attention il y a des intrus.</w:t>
            </w:r>
          </w:p>
          <w:p w14:paraId="7786E8C7" w14:textId="77777777" w:rsidR="009E59DC" w:rsidRPr="000E793A" w:rsidRDefault="009E59DC" w:rsidP="009E59DC">
            <w:pPr>
              <w:rPr>
                <w:rFonts w:ascii="Century Gothic" w:hAnsi="Century Gothic"/>
              </w:rPr>
            </w:pPr>
            <w:hyperlink r:id="rId8" w:history="1">
              <w:r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Pr="000E793A">
              <w:rPr>
                <w:rFonts w:ascii="Century Gothic" w:hAnsi="Century Gothic"/>
              </w:rPr>
              <w:t xml:space="preserve"> </w:t>
            </w:r>
          </w:p>
          <w:p w14:paraId="2AAD7AE9" w14:textId="63F45727" w:rsidR="009E59DC" w:rsidRPr="009E59DC" w:rsidRDefault="009E59DC" w:rsidP="00D27C13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C5103C0" w14:textId="77777777" w:rsidR="009E59DC" w:rsidRPr="00AB12C4" w:rsidRDefault="009E59DC" w:rsidP="00D0475B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E71B1B">
        <w:trPr>
          <w:trHeight w:hRule="exact" w:val="1151"/>
        </w:trPr>
        <w:tc>
          <w:tcPr>
            <w:tcW w:w="1658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vAlign w:val="center"/>
          </w:tcPr>
          <w:p w14:paraId="07898D97" w14:textId="2C05A217" w:rsidR="00062BAF" w:rsidRPr="00BC6FF9" w:rsidRDefault="00062BAF" w:rsidP="00E71B1B">
            <w:pPr>
              <w:spacing w:line="480" w:lineRule="auto"/>
              <w:rPr>
                <w:rFonts w:ascii="Century Gothic" w:hAnsi="Century Gothic"/>
              </w:rPr>
            </w:pPr>
            <w:r w:rsidRPr="00BC6FF9">
              <w:rPr>
                <w:rFonts w:ascii="Century Gothic" w:hAnsi="Century Gothic"/>
              </w:rPr>
              <w:t>Sur ton cahier, pose les opérations suivantes</w:t>
            </w:r>
            <w:r w:rsidR="00E71B1B">
              <w:rPr>
                <w:rFonts w:ascii="Century Gothic" w:hAnsi="Century Gothic"/>
              </w:rPr>
              <w:t> :</w:t>
            </w:r>
          </w:p>
          <w:p w14:paraId="4B127827" w14:textId="341E66E3" w:rsidR="00D0475B" w:rsidRPr="00BC6FF9" w:rsidRDefault="00E71B1B" w:rsidP="00E71B1B">
            <w:pPr>
              <w:spacing w:line="48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26</w:t>
            </w:r>
            <w:r w:rsidR="00062BAF">
              <w:rPr>
                <w:rFonts w:ascii="Century Gothic" w:hAnsi="Century Gothic"/>
              </w:rPr>
              <w:t xml:space="preserve"> + </w:t>
            </w:r>
            <w:r>
              <w:rPr>
                <w:rFonts w:ascii="Century Gothic" w:hAnsi="Century Gothic"/>
              </w:rPr>
              <w:t>57</w:t>
            </w:r>
            <w:r w:rsidR="00062BAF">
              <w:rPr>
                <w:rFonts w:ascii="Century Gothic" w:hAnsi="Century Gothic"/>
              </w:rPr>
              <w:t xml:space="preserve">       </w:t>
            </w:r>
            <w:r>
              <w:rPr>
                <w:rFonts w:ascii="Century Gothic" w:hAnsi="Century Gothic"/>
              </w:rPr>
              <w:t>43</w:t>
            </w:r>
            <w:r w:rsidR="00062BAF">
              <w:rPr>
                <w:rFonts w:ascii="Century Gothic" w:hAnsi="Century Gothic"/>
              </w:rPr>
              <w:t xml:space="preserve">  +  </w:t>
            </w:r>
            <w:r>
              <w:rPr>
                <w:rFonts w:ascii="Century Gothic" w:hAnsi="Century Gothic"/>
              </w:rPr>
              <w:t>36</w:t>
            </w:r>
            <w:r w:rsidR="00062BAF">
              <w:rPr>
                <w:rFonts w:ascii="Century Gothic" w:hAnsi="Century Gothic"/>
              </w:rPr>
              <w:t xml:space="preserve">          </w:t>
            </w:r>
            <w:r>
              <w:rPr>
                <w:rFonts w:ascii="Century Gothic" w:hAnsi="Century Gothic"/>
              </w:rPr>
              <w:t>98</w:t>
            </w:r>
            <w:r w:rsidR="00062BAF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34</w:t>
            </w:r>
            <w:r w:rsidR="00062BAF">
              <w:rPr>
                <w:rFonts w:ascii="Century Gothic" w:hAnsi="Century Gothic"/>
              </w:rPr>
              <w:t xml:space="preserve">      </w:t>
            </w:r>
          </w:p>
        </w:tc>
        <w:tc>
          <w:tcPr>
            <w:tcW w:w="521" w:type="dxa"/>
          </w:tcPr>
          <w:p w14:paraId="1E983F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BC6FF9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7B781C0D" w14:textId="77777777" w:rsidR="004D1A26" w:rsidRDefault="004D1A26"/>
    <w:p w14:paraId="28F1A25E" w14:textId="77777777" w:rsidR="004D1A26" w:rsidRDefault="004D1A26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D0475B" w14:paraId="6968B799" w14:textId="77777777" w:rsidTr="00D0475B">
        <w:trPr>
          <w:trHeight w:val="564"/>
        </w:trPr>
        <w:tc>
          <w:tcPr>
            <w:tcW w:w="1696" w:type="dxa"/>
            <w:vAlign w:val="center"/>
          </w:tcPr>
          <w:p w14:paraId="11BE3879" w14:textId="49D91B1A" w:rsidR="00D0475B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 de mots</w:t>
            </w:r>
          </w:p>
        </w:tc>
        <w:tc>
          <w:tcPr>
            <w:tcW w:w="8222" w:type="dxa"/>
            <w:vAlign w:val="center"/>
          </w:tcPr>
          <w:p w14:paraId="498940EA" w14:textId="13204FA9" w:rsidR="00D0475B" w:rsidRPr="00BC6FF9" w:rsidRDefault="00D0475B" w:rsidP="00D0475B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Reforme les mots de la semaine avec les étiquettes</w:t>
            </w:r>
            <w:r w:rsidR="00720C36">
              <w:rPr>
                <w:rFonts w:ascii="Century Gothic" w:hAnsi="Century Gothic"/>
              </w:rPr>
              <w:t xml:space="preserve">. </w:t>
            </w:r>
            <w:r w:rsidR="00E71B1B">
              <w:rPr>
                <w:rFonts w:ascii="Century Gothic" w:hAnsi="Century Gothic"/>
              </w:rPr>
              <w:t>Recopie-les sur ton cahier.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D27C13">
        <w:trPr>
          <w:trHeight w:val="3470"/>
        </w:trPr>
        <w:tc>
          <w:tcPr>
            <w:tcW w:w="1696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64386D62" w14:textId="77777777" w:rsidR="00A32EDB" w:rsidRDefault="00A32EDB" w:rsidP="00D27C13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BF394B8" w14:textId="38C982AC" w:rsidR="001E64B8" w:rsidRDefault="001E64B8" w:rsidP="00D27C13">
            <w:pPr>
              <w:spacing w:line="360" w:lineRule="auto"/>
              <w:rPr>
                <w:rStyle w:val="Lienhypertexte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C’est quoi </w:t>
            </w:r>
            <w:r w:rsidR="00720C36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le métier de journaliste 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?</w:t>
            </w:r>
            <w:r w:rsid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</w:t>
            </w:r>
            <w:hyperlink r:id="rId9" w:anchor="containerType=program&amp;containerSlug=les-cles-des-medias" w:history="1">
              <w:r>
                <w:rPr>
                  <w:rStyle w:val="Lienhypertexte"/>
                </w:rPr>
                <w:t>https://www.lumni.fr/video/c-est-quoi-une-information#containerType=program&amp;containerSlug=les-cles-des-medias</w:t>
              </w:r>
            </w:hyperlink>
          </w:p>
          <w:p w14:paraId="25A6DE39" w14:textId="5DA76FC7" w:rsidR="00720C36" w:rsidRDefault="004D1A26" w:rsidP="00D27C13">
            <w:pPr>
              <w:spacing w:line="360" w:lineRule="auto"/>
              <w:rPr>
                <w:rFonts w:ascii="Century Gothic" w:hAnsi="Century Gothic"/>
              </w:rPr>
            </w:pPr>
            <w:r w:rsidRPr="004D1A2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Le métier de journaliste</w:t>
            </w:r>
            <w:r>
              <w:rPr>
                <w:rFonts w:ascii="Century Gothic" w:hAnsi="Century Gothic"/>
              </w:rPr>
              <w:t xml:space="preserve"> </w:t>
            </w:r>
            <w:r w:rsidR="00720C36">
              <w:rPr>
                <w:rFonts w:ascii="Century Gothic" w:hAnsi="Century Gothic"/>
              </w:rPr>
              <w:t>Regarde une autre vidéo qui te montre le travail d’un journaliste de la chaîne « ARTE »</w:t>
            </w:r>
            <w:r>
              <w:rPr>
                <w:rFonts w:ascii="Century Gothic" w:hAnsi="Century Gothic"/>
              </w:rPr>
              <w:t>. Il s’appelle Lionel.</w:t>
            </w:r>
          </w:p>
          <w:p w14:paraId="7A1B6FE6" w14:textId="5FDA9258" w:rsidR="004D1A26" w:rsidRDefault="004D1A26" w:rsidP="00D27C13">
            <w:pPr>
              <w:spacing w:line="360" w:lineRule="auto"/>
              <w:rPr>
                <w:rFonts w:ascii="Century Gothic" w:hAnsi="Century Gothic"/>
              </w:rPr>
            </w:pPr>
            <w:hyperlink r:id="rId10" w:anchor="containerType=program&amp;containerSlug=les-metiers-de-la-tele" w:history="1">
              <w:r>
                <w:rPr>
                  <w:rStyle w:val="Lienhypertexte"/>
                </w:rPr>
                <w:t>https://www.lumni.fr/video/le-metier-de-journaliste-1#containerType=program&amp;containerSlug=les-metiers-de-la-tele</w:t>
              </w:r>
            </w:hyperlink>
          </w:p>
          <w:p w14:paraId="2C9BBF43" w14:textId="11E58F06" w:rsidR="00E12F07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Travail sur </w:t>
            </w:r>
            <w:r w:rsidR="00720C36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un article de journal</w:t>
            </w:r>
          </w:p>
          <w:p w14:paraId="67CCC1B5" w14:textId="77777777" w:rsidR="004D1A26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 xml:space="preserve">Imprime le document </w:t>
            </w:r>
            <w:r w:rsidR="004D1A26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« La construction d’un article ».</w:t>
            </w:r>
          </w:p>
          <w:p w14:paraId="52F81788" w14:textId="6DC6C8E9" w:rsidR="004D1A26" w:rsidRPr="004D1A26" w:rsidRDefault="004D1A26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</w:pPr>
            <w:r w:rsidRPr="004D1A26"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  <w:t>Lis et observe l’article puis fais l’exercice de la deuxième page avec de feutres ou des crayons de couleurs.</w:t>
            </w:r>
          </w:p>
          <w:p w14:paraId="383576D8" w14:textId="77777777" w:rsidR="00E12F07" w:rsidRDefault="00E12F07" w:rsidP="00D27C1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Vérifie avec la correction</w:t>
            </w:r>
            <w:r w:rsidR="004D1A26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.</w:t>
            </w:r>
          </w:p>
          <w:p w14:paraId="079294F8" w14:textId="3854F06B" w:rsidR="004D1A26" w:rsidRPr="004D1A26" w:rsidRDefault="004D1A26" w:rsidP="004D1A26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Autre e</w:t>
            </w:r>
            <w:r w:rsidRPr="004D1A26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xercice en ligne :</w:t>
            </w: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 xml:space="preserve"> Clique sur les épingles et choisis le bon mot. </w:t>
            </w:r>
            <w:hyperlink r:id="rId11" w:history="1">
              <w:r>
                <w:rPr>
                  <w:rStyle w:val="Lienhypertexte"/>
                </w:rPr>
                <w:t>https://learningapps.org/display?v=pjnwunsvt20</w:t>
              </w:r>
            </w:hyperlink>
          </w:p>
        </w:tc>
        <w:tc>
          <w:tcPr>
            <w:tcW w:w="538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7B72BDF1" w14:textId="7CB5D57C" w:rsidR="00E71B1B" w:rsidRDefault="00D27C13" w:rsidP="00E71B1B">
            <w:pPr>
              <w:rPr>
                <w:rFonts w:ascii="Century Gothic" w:hAnsi="Century Gothic"/>
              </w:rPr>
            </w:pPr>
            <w:r w:rsidRPr="00D27C13">
              <w:rPr>
                <w:rFonts w:ascii="Century Gothic" w:hAnsi="Century Gothic"/>
                <w:b/>
                <w:bCs/>
              </w:rPr>
              <w:t>JEU</w:t>
            </w:r>
            <w:r w:rsidR="00E71B1B">
              <w:rPr>
                <w:rFonts w:ascii="Century Gothic" w:hAnsi="Century Gothic"/>
                <w:b/>
                <w:bCs/>
              </w:rPr>
              <w:t xml:space="preserve"> JAUNE</w:t>
            </w:r>
            <w:r w:rsidR="00E71B1B" w:rsidRPr="007D4CEE">
              <w:rPr>
                <w:rFonts w:ascii="Century Gothic" w:hAnsi="Century Gothic"/>
              </w:rPr>
              <w:t xml:space="preserve"> </w:t>
            </w:r>
            <w:r w:rsidR="00E71B1B" w:rsidRPr="007D4CEE">
              <w:rPr>
                <w:rFonts w:ascii="Century Gothic" w:hAnsi="Century Gothic"/>
              </w:rPr>
              <w:t>Préparer une somme d’argent avec des billets</w:t>
            </w:r>
          </w:p>
          <w:p w14:paraId="7BEDBE6F" w14:textId="3BC81388" w:rsidR="00E71B1B" w:rsidRPr="007D4CEE" w:rsidRDefault="00E71B1B" w:rsidP="00E71B1B">
            <w:pPr>
              <w:rPr>
                <w:rFonts w:ascii="Century Gothic" w:hAnsi="Century Gothic"/>
                <w:b/>
                <w:bCs/>
              </w:rPr>
            </w:pPr>
            <w:r w:rsidRPr="007D4CEE">
              <w:rPr>
                <w:rFonts w:ascii="Century Gothic" w:hAnsi="Century Gothic"/>
                <w:b/>
                <w:bCs/>
              </w:rPr>
              <w:t>NIVEAU 1</w:t>
            </w:r>
            <w:r>
              <w:rPr>
                <w:rFonts w:ascii="Century Gothic" w:hAnsi="Century Gothic"/>
                <w:b/>
                <w:bCs/>
              </w:rPr>
              <w:t xml:space="preserve"> ou NIVEAU 2</w:t>
            </w:r>
          </w:p>
          <w:p w14:paraId="10567C9A" w14:textId="3953EB57" w:rsidR="007D4CEE" w:rsidRPr="00E71B1B" w:rsidRDefault="00E71B1B" w:rsidP="00D27C13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hyperlink r:id="rId12" w:history="1">
              <w:r w:rsidRPr="007D4CEE">
                <w:rPr>
                  <w:rStyle w:val="Lienhypertexte"/>
                  <w:rFonts w:ascii="Century Gothic" w:hAnsi="Century Gothic"/>
                </w:rPr>
                <w:t>https://www.logicieleducatif.fr/</w:t>
              </w:r>
              <w:r w:rsidRPr="007D4CEE">
                <w:rPr>
                  <w:rStyle w:val="Lienhypertexte"/>
                  <w:rFonts w:ascii="Century Gothic" w:hAnsi="Century Gothic"/>
                </w:rPr>
                <w:t>m</w:t>
              </w:r>
              <w:r w:rsidRPr="007D4CEE">
                <w:rPr>
                  <w:rStyle w:val="Lienhypertexte"/>
                  <w:rFonts w:ascii="Century Gothic" w:hAnsi="Century Gothic"/>
                </w:rPr>
                <w:t>ath/calcul/eurobillets.php</w:t>
              </w:r>
            </w:hyperlink>
          </w:p>
        </w:tc>
        <w:tc>
          <w:tcPr>
            <w:tcW w:w="538" w:type="dxa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5AD91177" w14:textId="6B88472E" w:rsidR="00384680" w:rsidRDefault="00384680" w:rsidP="00C710EF">
      <w:pPr>
        <w:spacing w:after="0"/>
      </w:pPr>
    </w:p>
    <w:p w14:paraId="2D55A77F" w14:textId="6EE174CF" w:rsidR="00C710EF" w:rsidRDefault="00C710EF" w:rsidP="00C710E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  <w:gridCol w:w="1044"/>
        <w:gridCol w:w="1058"/>
        <w:gridCol w:w="1045"/>
        <w:gridCol w:w="1043"/>
        <w:gridCol w:w="1045"/>
        <w:gridCol w:w="1045"/>
        <w:gridCol w:w="1044"/>
      </w:tblGrid>
      <w:tr w:rsidR="00720C36" w14:paraId="5DBA4EEF" w14:textId="77777777" w:rsidTr="00720C36">
        <w:trPr>
          <w:trHeight w:val="794"/>
        </w:trPr>
        <w:tc>
          <w:tcPr>
            <w:tcW w:w="1045" w:type="dxa"/>
            <w:vAlign w:val="center"/>
          </w:tcPr>
          <w:p w14:paraId="48C59CC3" w14:textId="1C1DAB0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ce</w:t>
            </w:r>
          </w:p>
        </w:tc>
        <w:tc>
          <w:tcPr>
            <w:tcW w:w="1045" w:type="dxa"/>
            <w:vAlign w:val="center"/>
          </w:tcPr>
          <w:p w14:paraId="601BB23D" w14:textId="6338053E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nu</w:t>
            </w:r>
          </w:p>
        </w:tc>
        <w:tc>
          <w:tcPr>
            <w:tcW w:w="1045" w:type="dxa"/>
            <w:vAlign w:val="center"/>
          </w:tcPr>
          <w:p w14:paraId="2191C05A" w14:textId="1EC00CF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na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6F8D0FA3" w14:textId="51D8EB11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piè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119DE358" w14:textId="324123F0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ge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712755A5" w14:textId="2A29B84E" w:rsidR="00D0475B" w:rsidRPr="008C7A07" w:rsidRDefault="004D1A26" w:rsidP="00720C36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sur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0D0DA15E" w14:textId="6122164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ti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EF44187" w14:textId="2944DE6F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cor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B82C297" w14:textId="5D90548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jar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426FFFEF" w14:textId="3ADFAECD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er</w:t>
            </w:r>
          </w:p>
        </w:tc>
      </w:tr>
      <w:tr w:rsidR="00720C36" w14:paraId="213BB151" w14:textId="77777777" w:rsidTr="00720C36">
        <w:trPr>
          <w:trHeight w:val="794"/>
        </w:trPr>
        <w:tc>
          <w:tcPr>
            <w:tcW w:w="1045" w:type="dxa"/>
            <w:vAlign w:val="center"/>
          </w:tcPr>
          <w:p w14:paraId="4F73223B" w14:textId="43B1DE5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ce</w:t>
            </w:r>
          </w:p>
        </w:tc>
        <w:tc>
          <w:tcPr>
            <w:tcW w:w="1045" w:type="dxa"/>
            <w:vAlign w:val="center"/>
          </w:tcPr>
          <w:p w14:paraId="0EF5117F" w14:textId="33C296BE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ge</w:t>
            </w:r>
          </w:p>
        </w:tc>
        <w:tc>
          <w:tcPr>
            <w:tcW w:w="1045" w:type="dxa"/>
            <w:vAlign w:val="center"/>
          </w:tcPr>
          <w:p w14:paraId="6AACE35D" w14:textId="602DAFDB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tè</w:t>
            </w:r>
          </w:p>
        </w:tc>
        <w:tc>
          <w:tcPr>
            <w:tcW w:w="10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9B69C4" w14:textId="506656AF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fa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524CC" w14:textId="6CBF09C3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con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8079" w14:textId="525E1A65" w:rsidR="00D0475B" w:rsidRPr="008C7A07" w:rsidRDefault="004D1A26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di</w:t>
            </w:r>
          </w:p>
        </w:tc>
        <w:tc>
          <w:tcPr>
            <w:tcW w:w="1046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33A7E0C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46024EE7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199C4C4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31E6CAA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</w:tr>
    </w:tbl>
    <w:p w14:paraId="3502AD65" w14:textId="77777777" w:rsidR="00D0475B" w:rsidRDefault="00D0475B" w:rsidP="00D27C13"/>
    <w:sectPr w:rsidR="00D0475B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62BAF"/>
    <w:rsid w:val="00083FA2"/>
    <w:rsid w:val="00127339"/>
    <w:rsid w:val="0013059D"/>
    <w:rsid w:val="00154D4D"/>
    <w:rsid w:val="00176796"/>
    <w:rsid w:val="001A1110"/>
    <w:rsid w:val="001E64B8"/>
    <w:rsid w:val="0029208C"/>
    <w:rsid w:val="00294FE2"/>
    <w:rsid w:val="002D5C79"/>
    <w:rsid w:val="003461EA"/>
    <w:rsid w:val="00384680"/>
    <w:rsid w:val="003B3E66"/>
    <w:rsid w:val="00412F6D"/>
    <w:rsid w:val="00443B26"/>
    <w:rsid w:val="00454111"/>
    <w:rsid w:val="004D1A26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0C36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52463"/>
    <w:rsid w:val="008C7A07"/>
    <w:rsid w:val="008D48BA"/>
    <w:rsid w:val="0093651F"/>
    <w:rsid w:val="00952C2F"/>
    <w:rsid w:val="00971CBD"/>
    <w:rsid w:val="00993452"/>
    <w:rsid w:val="009B0498"/>
    <w:rsid w:val="009E59DC"/>
    <w:rsid w:val="00A32EDB"/>
    <w:rsid w:val="00A51351"/>
    <w:rsid w:val="00A84EFB"/>
    <w:rsid w:val="00A907EA"/>
    <w:rsid w:val="00AB12C4"/>
    <w:rsid w:val="00AC4836"/>
    <w:rsid w:val="00AE0761"/>
    <w:rsid w:val="00B3471E"/>
    <w:rsid w:val="00BC6FF9"/>
    <w:rsid w:val="00BD1C6B"/>
    <w:rsid w:val="00C55236"/>
    <w:rsid w:val="00C56326"/>
    <w:rsid w:val="00C61993"/>
    <w:rsid w:val="00C710EF"/>
    <w:rsid w:val="00CC759A"/>
    <w:rsid w:val="00D0475B"/>
    <w:rsid w:val="00D27C13"/>
    <w:rsid w:val="00DC719B"/>
    <w:rsid w:val="00DE5DA9"/>
    <w:rsid w:val="00DF22A2"/>
    <w:rsid w:val="00DF7110"/>
    <w:rsid w:val="00E12F07"/>
    <w:rsid w:val="00E27305"/>
    <w:rsid w:val="00E30B88"/>
    <w:rsid w:val="00E71B1B"/>
    <w:rsid w:val="00EB1445"/>
    <w:rsid w:val="00EE68A2"/>
    <w:rsid w:val="00EF13F3"/>
    <w:rsid w:val="00EF683A"/>
    <w:rsid w:val="00F20CE5"/>
    <w:rsid w:val="00F90C5B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numeration/file-numerique-cp-ce1-ce2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logicieleducatif.fr/math/calcul/eurobillets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jnwunsvt20" TargetMode="External"/><Relationship Id="rId5" Type="http://schemas.openxmlformats.org/officeDocument/2006/relationships/hyperlink" Target="https://learningapps.org/display?v=pb4ifbq5j17" TargetMode="External"/><Relationship Id="rId10" Type="http://schemas.openxmlformats.org/officeDocument/2006/relationships/hyperlink" Target="https://www.lumni.fr/video/le-metier-de-journaliste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umni.fr/video/c-est-quoi-une-informa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cp:lastPrinted>2020-04-08T09:05:00Z</cp:lastPrinted>
  <dcterms:created xsi:type="dcterms:W3CDTF">2020-04-15T09:45:00Z</dcterms:created>
  <dcterms:modified xsi:type="dcterms:W3CDTF">2020-04-15T09:54:00Z</dcterms:modified>
</cp:coreProperties>
</file>