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4E20C6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8C7327">
              <w:rPr>
                <w:rFonts w:ascii="Century Gothic" w:hAnsi="Century Gothic"/>
                <w:sz w:val="28"/>
                <w:szCs w:val="28"/>
              </w:rPr>
              <w:t>1</w:t>
            </w:r>
            <w:r w:rsidR="0056136F">
              <w:rPr>
                <w:rFonts w:ascii="Century Gothic" w:hAnsi="Century Gothic"/>
                <w:sz w:val="28"/>
                <w:szCs w:val="28"/>
              </w:rPr>
              <w:t>7</w:t>
            </w:r>
            <w:r w:rsidR="00F42F94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9471B3" w14:paraId="33C9D2E1" w14:textId="77777777" w:rsidTr="003553A5">
        <w:trPr>
          <w:trHeight w:val="2328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201371A0" w14:textId="060234FF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538B3CDC" w:rsidR="00CC3793" w:rsidRPr="009471B3" w:rsidRDefault="005A7A62" w:rsidP="005A7A6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55495">
              <w:rPr>
                <w:rFonts w:ascii="Century Gothic" w:hAnsi="Century Gothic"/>
                <w:b/>
                <w:bCs/>
              </w:rPr>
              <w:t xml:space="preserve">Ce soir commencent les vacances de printemps. La classe à distance </w:t>
            </w:r>
            <w:r>
              <w:rPr>
                <w:rFonts w:ascii="Century Gothic" w:hAnsi="Century Gothic"/>
                <w:b/>
                <w:bCs/>
              </w:rPr>
              <w:t xml:space="preserve">s’arrête pendant deux semaines. Elle </w:t>
            </w:r>
            <w:r w:rsidRPr="00D55495">
              <w:rPr>
                <w:rFonts w:ascii="Century Gothic" w:hAnsi="Century Gothic"/>
                <w:b/>
                <w:bCs/>
              </w:rPr>
              <w:t xml:space="preserve">reprendra le lundi 4 mai. </w:t>
            </w:r>
            <w:r>
              <w:rPr>
                <w:rFonts w:ascii="Century Gothic" w:hAnsi="Century Gothic"/>
                <w:b/>
                <w:bCs/>
              </w:rPr>
              <w:t>L</w:t>
            </w:r>
            <w:r w:rsidRPr="00D55495">
              <w:rPr>
                <w:rFonts w:ascii="Century Gothic" w:hAnsi="Century Gothic"/>
                <w:b/>
                <w:bCs/>
              </w:rPr>
              <w:t xml:space="preserve">e confinement </w:t>
            </w:r>
            <w:r>
              <w:rPr>
                <w:rFonts w:ascii="Century Gothic" w:hAnsi="Century Gothic"/>
                <w:b/>
                <w:bCs/>
              </w:rPr>
              <w:t>se poursuit. Mais t</w:t>
            </w:r>
            <w:r w:rsidRPr="00D55495">
              <w:rPr>
                <w:rFonts w:ascii="Century Gothic" w:hAnsi="Century Gothic"/>
                <w:b/>
                <w:bCs/>
              </w:rPr>
              <w:t xml:space="preserve">u peux </w:t>
            </w:r>
            <w:r>
              <w:rPr>
                <w:rFonts w:ascii="Century Gothic" w:hAnsi="Century Gothic"/>
                <w:b/>
                <w:bCs/>
              </w:rPr>
              <w:t>continuer</w:t>
            </w:r>
            <w:r w:rsidRPr="00D55495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d’</w:t>
            </w:r>
            <w:r w:rsidRPr="00D55495">
              <w:rPr>
                <w:rFonts w:ascii="Century Gothic" w:hAnsi="Century Gothic"/>
                <w:b/>
                <w:bCs/>
              </w:rPr>
              <w:t>aller sur le blog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D55495">
              <w:rPr>
                <w:rFonts w:ascii="Century Gothic" w:hAnsi="Century Gothic"/>
                <w:b/>
                <w:bCs/>
              </w:rPr>
              <w:t>pour voir les nouveautés</w:t>
            </w:r>
            <w:r>
              <w:rPr>
                <w:rFonts w:ascii="Century Gothic" w:hAnsi="Century Gothic"/>
                <w:b/>
                <w:bCs/>
              </w:rPr>
              <w:t xml:space="preserve">. </w:t>
            </w:r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12D6DAD7" w14:textId="1CBC903A" w:rsidR="009D5389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Lis les expressions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. 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Elles se ressemble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nt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mais n’ont pas du tout le m</w:t>
            </w:r>
            <w:r w:rsidR="00CC3793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ê</w:t>
            </w:r>
            <w:r w:rsidR="009D5389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me sen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s !</w:t>
            </w:r>
          </w:p>
          <w:p w14:paraId="2189BF3D" w14:textId="38538C04" w:rsidR="0034508D" w:rsidRPr="00E047FF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Relie cha</w:t>
            </w:r>
            <w:r w:rsid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que expression</w:t>
            </w:r>
            <w:r w:rsidRPr="00E047FF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à la bonne définition.</w:t>
            </w: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563E8378" w14:textId="3A30CA52" w:rsid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</w:t>
            </w:r>
            <w:r w:rsidR="00713DAD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c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</w:t>
            </w:r>
            <w:r w:rsidR="00D05D9B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713DAD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</w:p>
          <w:p w14:paraId="76402AE3" w14:textId="08F5BC1E" w:rsidR="003553A5" w:rsidRPr="00065667" w:rsidRDefault="003553A5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40A7A55A" w14:textId="4F455EFE" w:rsidR="00107A0D" w:rsidRPr="002C292B" w:rsidRDefault="00107A0D" w:rsidP="00107A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 xml:space="preserve">Niveau </w:t>
            </w:r>
            <w:r>
              <w:rPr>
                <w:rFonts w:ascii="Century Gothic" w:hAnsi="Century Gothic"/>
              </w:rPr>
              <w:t>3</w:t>
            </w:r>
          </w:p>
          <w:p w14:paraId="7A7F4462" w14:textId="77777777" w:rsidR="00107A0D" w:rsidRDefault="00107A0D" w:rsidP="00107A0D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</w:t>
              </w:r>
              <w:r w:rsidRPr="002C292B">
                <w:rPr>
                  <w:rStyle w:val="Lienhypertexte"/>
                  <w:rFonts w:ascii="Century Gothic" w:hAnsi="Century Gothic"/>
                </w:rPr>
                <w:t>a</w:t>
              </w:r>
              <w:r w:rsidRPr="002C292B">
                <w:rPr>
                  <w:rStyle w:val="Lienhypertexte"/>
                  <w:rFonts w:ascii="Century Gothic" w:hAnsi="Century Gothic"/>
                </w:rPr>
                <w:t>tif.fr/math/calcul/rendre-billets.php</w:t>
              </w:r>
            </w:hyperlink>
          </w:p>
          <w:p w14:paraId="7F6F69DF" w14:textId="77777777" w:rsidR="00107A0D" w:rsidRDefault="00107A0D" w:rsidP="00107A0D">
            <w:pPr>
              <w:rPr>
                <w:rStyle w:val="Lienhypertexte"/>
              </w:rPr>
            </w:pPr>
          </w:p>
          <w:p w14:paraId="41A79877" w14:textId="22B89F3C" w:rsidR="009471B3" w:rsidRPr="00107A0D" w:rsidRDefault="00107A0D" w:rsidP="00290447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3553A5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3553A5">
              <w:rPr>
                <w:rFonts w:ascii="Century Gothic" w:hAnsi="Century Gothic"/>
                <w:b/>
                <w:bCs/>
              </w:rPr>
              <w:t>Le compte est bon</w:t>
            </w:r>
          </w:p>
          <w:p w14:paraId="08CB36B3" w14:textId="30563DB5" w:rsidR="009471B3" w:rsidRPr="00D800B6" w:rsidRDefault="00D316E4" w:rsidP="009471B3">
            <w:pPr>
              <w:rPr>
                <w:rFonts w:ascii="Century Gothic" w:hAnsi="Century Gothic"/>
              </w:rPr>
            </w:pPr>
            <w:hyperlink r:id="rId6" w:history="1">
              <w:r w:rsidR="00D114CA"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A84CC3">
        <w:trPr>
          <w:trHeight w:val="2866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3920065C" w14:textId="40647B1F" w:rsidR="009471B3" w:rsidRDefault="00792244" w:rsidP="00E047FF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Exercices sur dangers et risques au travail</w:t>
            </w:r>
          </w:p>
          <w:p w14:paraId="2D48C3B9" w14:textId="7A96212C" w:rsidR="003F7534" w:rsidRDefault="003F7534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3337B">
              <w:rPr>
                <w:rFonts w:ascii="Century Gothic" w:hAnsi="Century Gothic"/>
                <w:b/>
                <w:bCs/>
                <w:color w:val="70AD47" w:themeColor="accent6"/>
              </w:rPr>
              <w:t>Imprime la fiche</w:t>
            </w:r>
            <w:r w:rsidR="00792244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de travail</w:t>
            </w:r>
          </w:p>
          <w:p w14:paraId="545FDBC3" w14:textId="7C7EB47C" w:rsidR="0083337B" w:rsidRPr="003553A5" w:rsidRDefault="0083337B" w:rsidP="00E047FF">
            <w:pPr>
              <w:rPr>
                <w:rFonts w:ascii="Century Gothic" w:hAnsi="Century Gothic"/>
                <w:b/>
                <w:bCs/>
                <w:color w:val="70AD47" w:themeColor="accent6"/>
                <w:sz w:val="10"/>
                <w:szCs w:val="10"/>
              </w:rPr>
            </w:pPr>
          </w:p>
          <w:p w14:paraId="23DEE16D" w14:textId="60DA994B" w:rsidR="0083337B" w:rsidRDefault="0083337B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Observe bien les documents et réponds aux questions</w:t>
            </w:r>
            <w:r w:rsidR="003553A5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3D37B035" w14:textId="1C6FB28E" w:rsidR="003553A5" w:rsidRPr="003553A5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  <w:sz w:val="10"/>
                <w:szCs w:val="10"/>
              </w:rPr>
            </w:pPr>
          </w:p>
          <w:p w14:paraId="0421A823" w14:textId="77777777" w:rsidR="003553A5" w:rsidRPr="0083337B" w:rsidRDefault="003553A5" w:rsidP="00E047F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3DF0BCFA" w14:textId="77777777" w:rsidR="00E047FF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fin, regarde la correction.</w:t>
            </w:r>
          </w:p>
          <w:p w14:paraId="144DDA61" w14:textId="77777777" w:rsidR="003553A5" w:rsidRDefault="003553A5" w:rsidP="00E047F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39E96527" w14:textId="7FF0BB4E" w:rsidR="00A84CC3" w:rsidRPr="00A84CC3" w:rsidRDefault="003553A5" w:rsidP="003553A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 pe</w:t>
            </w:r>
            <w:r w:rsidRPr="00A84CC3">
              <w:rPr>
                <w:rFonts w:ascii="Century Gothic" w:hAnsi="Century Gothic"/>
                <w:b/>
                <w:bCs/>
              </w:rPr>
              <w:t xml:space="preserve">ux </w:t>
            </w:r>
            <w:r w:rsidR="00792244" w:rsidRPr="00A84CC3">
              <w:rPr>
                <w:rFonts w:ascii="Century Gothic" w:hAnsi="Century Gothic"/>
                <w:b/>
                <w:bCs/>
              </w:rPr>
              <w:t xml:space="preserve">faire </w:t>
            </w:r>
            <w:r w:rsidR="00A84CC3" w:rsidRPr="00A84CC3">
              <w:rPr>
                <w:rFonts w:ascii="Century Gothic" w:hAnsi="Century Gothic"/>
                <w:b/>
                <w:bCs/>
              </w:rPr>
              <w:t>c</w:t>
            </w:r>
            <w:r w:rsidR="00792244" w:rsidRPr="00A84CC3">
              <w:rPr>
                <w:rFonts w:ascii="Century Gothic" w:hAnsi="Century Gothic"/>
                <w:b/>
                <w:bCs/>
              </w:rPr>
              <w:t xml:space="preserve">es exercices en lignes pour </w:t>
            </w:r>
            <w:r w:rsidR="00A84CC3" w:rsidRPr="00A84CC3">
              <w:rPr>
                <w:rFonts w:ascii="Century Gothic" w:hAnsi="Century Gothic"/>
                <w:b/>
                <w:bCs/>
              </w:rPr>
              <w:t>réviser :</w:t>
            </w:r>
          </w:p>
          <w:p w14:paraId="16B51A24" w14:textId="77777777" w:rsidR="00A84CC3" w:rsidRPr="00A84CC3" w:rsidRDefault="00D316E4" w:rsidP="003553A5">
            <w:pPr>
              <w:rPr>
                <w:rFonts w:ascii="Century Gothic" w:hAnsi="Century Gothic"/>
              </w:rPr>
            </w:pPr>
            <w:hyperlink r:id="rId7" w:history="1">
              <w:r w:rsidR="00A84CC3" w:rsidRPr="00A84CC3">
                <w:rPr>
                  <w:rStyle w:val="Lienhypertexte"/>
                  <w:rFonts w:ascii="Century Gothic" w:hAnsi="Century Gothic"/>
                </w:rPr>
                <w:t>https://learningapps.org/display?v=pav1vusmn19</w:t>
              </w:r>
            </w:hyperlink>
          </w:p>
          <w:p w14:paraId="7CFB3D97" w14:textId="4F887471" w:rsidR="003553A5" w:rsidRPr="00504A1C" w:rsidRDefault="00D316E4" w:rsidP="00792244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8" w:history="1">
              <w:r w:rsidR="00A84CC3" w:rsidRPr="00A84CC3">
                <w:rPr>
                  <w:rStyle w:val="Lienhypertexte"/>
                  <w:rFonts w:ascii="Century Gothic" w:hAnsi="Century Gothic"/>
                </w:rPr>
                <w:t>https://learningapps.org/display?v=py1md1x4a19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6EA270A1" w14:textId="77777777" w:rsidR="0047768A" w:rsidRDefault="0047768A" w:rsidP="0047768A">
      <w:pPr>
        <w:rPr>
          <w:rFonts w:ascii="Century Gothic" w:hAnsi="Century Gothic"/>
        </w:rPr>
      </w:pPr>
    </w:p>
    <w:p w14:paraId="5A0924D5" w14:textId="2BD6E881" w:rsidR="0047768A" w:rsidRPr="005F1472" w:rsidRDefault="0047768A" w:rsidP="0047768A">
      <w:pPr>
        <w:rPr>
          <w:rFonts w:ascii="Century Gothic" w:hAnsi="Century Gothic"/>
        </w:rPr>
      </w:pPr>
      <w:r>
        <w:rPr>
          <w:rFonts w:ascii="Century Gothic" w:hAnsi="Century Gothic"/>
        </w:rPr>
        <w:t>BONNES VACANCES A LA MAISON ! COURAGE !</w:t>
      </w:r>
    </w:p>
    <w:p w14:paraId="07C29EE9" w14:textId="77777777" w:rsidR="003553A5" w:rsidRDefault="003553A5" w:rsidP="0047768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5057174D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6A492EE2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</w:t>
      </w:r>
      <w:r w:rsidR="00E047FF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lui 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correspond.</w:t>
      </w:r>
    </w:p>
    <w:p w14:paraId="442630DB" w14:textId="1C47CDCB" w:rsidR="0003739A" w:rsidRDefault="00065667" w:rsidP="00D05D9B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Filer </w:t>
      </w:r>
      <w:r w:rsidR="00713DAD">
        <w:rPr>
          <w:rFonts w:ascii="Century Gothic" w:hAnsi="Century Gothic"/>
          <w:b/>
          <w:bCs/>
          <w:sz w:val="24"/>
          <w:szCs w:val="24"/>
        </w:rPr>
        <w:t>un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 mauvais coton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713DAD">
        <w:rPr>
          <w:rFonts w:ascii="Century Gothic" w:hAnsi="Century Gothic" w:cstheme="minorHAnsi"/>
          <w:sz w:val="24"/>
          <w:szCs w:val="24"/>
        </w:rPr>
        <w:t>Obéir, ne pas résister.</w:t>
      </w:r>
    </w:p>
    <w:p w14:paraId="23A4D80E" w14:textId="060150B4" w:rsidR="00713DAD" w:rsidRDefault="00065667" w:rsidP="00713DAD">
      <w:pPr>
        <w:spacing w:line="276" w:lineRule="auto"/>
        <w:ind w:left="2124" w:hanging="2124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5A7A62">
        <w:rPr>
          <w:rFonts w:ascii="Century Gothic" w:hAnsi="Century Gothic"/>
          <w:b/>
          <w:bCs/>
          <w:sz w:val="24"/>
          <w:szCs w:val="24"/>
        </w:rPr>
        <w:t>Filer doux</w:t>
      </w:r>
      <w:r>
        <w:rPr>
          <w:rFonts w:ascii="Century Gothic" w:hAnsi="Century Gothic"/>
          <w:sz w:val="24"/>
          <w:szCs w:val="24"/>
        </w:rPr>
        <w:tab/>
      </w:r>
      <w:r w:rsidR="00713DAD">
        <w:rPr>
          <w:rFonts w:ascii="Century Gothic" w:hAnsi="Century Gothic"/>
          <w:sz w:val="24"/>
          <w:szCs w:val="24"/>
        </w:rPr>
        <w:tab/>
      </w:r>
      <w:r w:rsidR="00713DA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D05D9B">
        <w:rPr>
          <w:rFonts w:ascii="Century Gothic" w:hAnsi="Century Gothic"/>
          <w:sz w:val="24"/>
          <w:szCs w:val="24"/>
        </w:rPr>
        <w:t>b</w:t>
      </w:r>
      <w:r w:rsidR="0003739A">
        <w:rPr>
          <w:rFonts w:ascii="Century Gothic" w:hAnsi="Century Gothic"/>
          <w:sz w:val="24"/>
          <w:szCs w:val="24"/>
        </w:rPr>
        <w:t xml:space="preserve">) </w:t>
      </w:r>
      <w:r w:rsidR="00713DAD">
        <w:rPr>
          <w:rFonts w:ascii="Century Gothic" w:hAnsi="Century Gothic" w:cstheme="minorHAnsi"/>
          <w:sz w:val="24"/>
          <w:szCs w:val="24"/>
        </w:rPr>
        <w:t xml:space="preserve">Partir sans dire aurevoir, sans se faire </w:t>
      </w:r>
    </w:p>
    <w:p w14:paraId="78E02E9E" w14:textId="759D03B9" w:rsidR="0003739A" w:rsidRPr="0003739A" w:rsidRDefault="00713DAD" w:rsidP="00713DAD">
      <w:pPr>
        <w:spacing w:line="276" w:lineRule="auto"/>
        <w:ind w:left="4248" w:firstLine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remarquer.</w:t>
      </w:r>
    </w:p>
    <w:p w14:paraId="0A165FE4" w14:textId="5437A0C2" w:rsidR="00713DAD" w:rsidRDefault="00065667" w:rsidP="00713DAD">
      <w:pPr>
        <w:spacing w:line="276" w:lineRule="auto"/>
        <w:ind w:left="3540" w:hanging="3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5A7A62">
        <w:rPr>
          <w:rFonts w:ascii="Century Gothic" w:hAnsi="Century Gothic"/>
          <w:b/>
          <w:bCs/>
          <w:sz w:val="24"/>
          <w:szCs w:val="24"/>
        </w:rPr>
        <w:t xml:space="preserve">Filer </w:t>
      </w:r>
      <w:r w:rsidR="00713DAD">
        <w:rPr>
          <w:rFonts w:ascii="Century Gothic" w:hAnsi="Century Gothic"/>
          <w:b/>
          <w:bCs/>
          <w:sz w:val="24"/>
          <w:szCs w:val="24"/>
        </w:rPr>
        <w:t>à l’anglaise</w:t>
      </w:r>
      <w:r w:rsidR="00713DAD">
        <w:rPr>
          <w:rFonts w:ascii="Century Gothic" w:hAnsi="Century Gothic"/>
          <w:b/>
          <w:bCs/>
          <w:sz w:val="24"/>
          <w:szCs w:val="24"/>
        </w:rPr>
        <w:tab/>
      </w:r>
      <w:r w:rsidR="009D5389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D05D9B">
        <w:rPr>
          <w:rFonts w:ascii="Century Gothic" w:hAnsi="Century Gothic" w:cstheme="minorHAnsi"/>
          <w:sz w:val="24"/>
          <w:szCs w:val="24"/>
        </w:rPr>
        <w:t>c</w:t>
      </w:r>
      <w:r w:rsidR="0003739A">
        <w:rPr>
          <w:rFonts w:ascii="Century Gothic" w:hAnsi="Century Gothic" w:cstheme="minorHAnsi"/>
          <w:sz w:val="24"/>
          <w:szCs w:val="24"/>
        </w:rPr>
        <w:t xml:space="preserve">) </w:t>
      </w:r>
      <w:r w:rsidR="00713DAD">
        <w:rPr>
          <w:rFonts w:ascii="Century Gothic" w:hAnsi="Century Gothic"/>
          <w:sz w:val="24"/>
          <w:szCs w:val="24"/>
        </w:rPr>
        <w:t xml:space="preserve">Aller dans la mauvaise direction : </w:t>
      </w:r>
    </w:p>
    <w:p w14:paraId="61955F7F" w14:textId="550B2322" w:rsidR="0047768A" w:rsidRPr="005F1472" w:rsidRDefault="00713DAD" w:rsidP="0047768A">
      <w:pPr>
        <w:spacing w:line="276" w:lineRule="auto"/>
        <w:ind w:left="4956"/>
        <w:rPr>
          <w:rFonts w:ascii="Century Gothic" w:hAnsi="Century Gothic"/>
        </w:rPr>
      </w:pPr>
      <w:proofErr w:type="gramStart"/>
      <w:r>
        <w:rPr>
          <w:rFonts w:ascii="Century Gothic" w:hAnsi="Century Gothic"/>
          <w:sz w:val="24"/>
          <w:szCs w:val="24"/>
        </w:rPr>
        <w:t>ne</w:t>
      </w:r>
      <w:proofErr w:type="gramEnd"/>
      <w:r>
        <w:rPr>
          <w:rFonts w:ascii="Century Gothic" w:hAnsi="Century Gothic"/>
          <w:sz w:val="24"/>
          <w:szCs w:val="24"/>
        </w:rPr>
        <w:t xml:space="preserve"> pas faire les bons choix. </w:t>
      </w:r>
    </w:p>
    <w:sectPr w:rsidR="0047768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62D31"/>
    <w:rsid w:val="00065667"/>
    <w:rsid w:val="000A3605"/>
    <w:rsid w:val="000D2E88"/>
    <w:rsid w:val="000F50F3"/>
    <w:rsid w:val="00107A0D"/>
    <w:rsid w:val="00121417"/>
    <w:rsid w:val="00172218"/>
    <w:rsid w:val="002022A1"/>
    <w:rsid w:val="00263F12"/>
    <w:rsid w:val="0027709C"/>
    <w:rsid w:val="00290447"/>
    <w:rsid w:val="0034508D"/>
    <w:rsid w:val="003541BB"/>
    <w:rsid w:val="003553A5"/>
    <w:rsid w:val="003B19AC"/>
    <w:rsid w:val="003F7534"/>
    <w:rsid w:val="00442A50"/>
    <w:rsid w:val="0047768A"/>
    <w:rsid w:val="00495B99"/>
    <w:rsid w:val="00500AC4"/>
    <w:rsid w:val="00504A1C"/>
    <w:rsid w:val="0054145E"/>
    <w:rsid w:val="0056136F"/>
    <w:rsid w:val="00574CEA"/>
    <w:rsid w:val="005A7A62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3DAD"/>
    <w:rsid w:val="00792244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4CC3"/>
    <w:rsid w:val="00A86362"/>
    <w:rsid w:val="00B25E6E"/>
    <w:rsid w:val="00B400EC"/>
    <w:rsid w:val="00B810D3"/>
    <w:rsid w:val="00BB2983"/>
    <w:rsid w:val="00C06910"/>
    <w:rsid w:val="00CB4A28"/>
    <w:rsid w:val="00CC3793"/>
    <w:rsid w:val="00D05D9B"/>
    <w:rsid w:val="00D114CA"/>
    <w:rsid w:val="00D800B6"/>
    <w:rsid w:val="00D97FCD"/>
    <w:rsid w:val="00E047FF"/>
    <w:rsid w:val="00E16AF6"/>
    <w:rsid w:val="00E63900"/>
    <w:rsid w:val="00ED4E7B"/>
    <w:rsid w:val="00F20CE5"/>
    <w:rsid w:val="00F42F94"/>
    <w:rsid w:val="00F608CD"/>
    <w:rsid w:val="00FA2D2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y1md1x4a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av1vusm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.php" TargetMode="External"/><Relationship Id="rId5" Type="http://schemas.openxmlformats.org/officeDocument/2006/relationships/hyperlink" Target="https://www.logicieleducatif.fr/math/calcul/rendre-billet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2020-04-16T15:48:00Z</dcterms:created>
  <dcterms:modified xsi:type="dcterms:W3CDTF">2020-04-16T15:49:00Z</dcterms:modified>
</cp:coreProperties>
</file>