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6782"/>
        <w:gridCol w:w="1581"/>
      </w:tblGrid>
      <w:tr w:rsidR="00384680" w14:paraId="4C941D63" w14:textId="77777777" w:rsidTr="00F458DF">
        <w:tc>
          <w:tcPr>
            <w:tcW w:w="10456" w:type="dxa"/>
            <w:gridSpan w:val="3"/>
          </w:tcPr>
          <w:p w14:paraId="547FF984" w14:textId="18234F54" w:rsidR="00384680" w:rsidRPr="00AB12C4" w:rsidRDefault="00384680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B12C4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 w:rsidR="00FD6488" w:rsidRPr="00AB12C4">
              <w:rPr>
                <w:rFonts w:ascii="Century Gothic" w:hAnsi="Century Gothic"/>
                <w:sz w:val="28"/>
                <w:szCs w:val="28"/>
              </w:rPr>
              <w:t>JEUDI 19 MARS</w:t>
            </w:r>
            <w:r w:rsidR="00FD6488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FA2BED" w14:paraId="636A1F88" w14:textId="77777777" w:rsidTr="00B3471E">
        <w:trPr>
          <w:trHeight w:val="255"/>
        </w:trPr>
        <w:tc>
          <w:tcPr>
            <w:tcW w:w="2093" w:type="dxa"/>
            <w:vAlign w:val="center"/>
          </w:tcPr>
          <w:p w14:paraId="69383009" w14:textId="77777777" w:rsidR="00384680" w:rsidRPr="00AB12C4" w:rsidRDefault="00384680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Calendrier</w:t>
            </w:r>
          </w:p>
        </w:tc>
        <w:tc>
          <w:tcPr>
            <w:tcW w:w="6782" w:type="dxa"/>
          </w:tcPr>
          <w:p w14:paraId="2B97B7A4" w14:textId="77777777" w:rsidR="00384680" w:rsidRDefault="00384680" w:rsidP="00F458DF">
            <w:pPr>
              <w:rPr>
                <w:rFonts w:ascii="Century Gothic" w:hAnsi="Century Gothic"/>
              </w:rPr>
            </w:pPr>
            <w:r w:rsidRPr="00AB12C4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AB12C4">
              <w:rPr>
                <w:rFonts w:ascii="Century Gothic" w:hAnsi="Century Gothic"/>
              </w:rPr>
              <w:t xml:space="preserve"> </w:t>
            </w:r>
          </w:p>
          <w:p w14:paraId="766CD768" w14:textId="77777777" w:rsidR="00384680" w:rsidRPr="00AB12C4" w:rsidRDefault="00384680" w:rsidP="00F458DF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B12C4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  <w:p w14:paraId="48909FE6" w14:textId="77777777" w:rsidR="00384680" w:rsidRPr="00AB12C4" w:rsidRDefault="00384680" w:rsidP="00F458DF">
            <w:pPr>
              <w:rPr>
                <w:rFonts w:ascii="Century Gothic" w:hAnsi="Century Gothic"/>
              </w:rPr>
            </w:pPr>
            <w:r w:rsidRPr="00AB12C4">
              <w:rPr>
                <w:rFonts w:ascii="Century Gothic" w:hAnsi="Century Gothic"/>
              </w:rPr>
              <w:t xml:space="preserve">Question : Quel évènement a lieu demain ?  </w:t>
            </w:r>
          </w:p>
        </w:tc>
        <w:tc>
          <w:tcPr>
            <w:tcW w:w="1581" w:type="dxa"/>
          </w:tcPr>
          <w:p w14:paraId="6F5322C7" w14:textId="77777777" w:rsidR="00384680" w:rsidRPr="00AB12C4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14:paraId="4372E7B9" w14:textId="77777777" w:rsidTr="00B3471E">
        <w:trPr>
          <w:trHeight w:val="252"/>
        </w:trPr>
        <w:tc>
          <w:tcPr>
            <w:tcW w:w="2093" w:type="dxa"/>
            <w:vAlign w:val="center"/>
          </w:tcPr>
          <w:p w14:paraId="79488C54" w14:textId="77777777" w:rsidR="00384680" w:rsidRPr="00AB12C4" w:rsidRDefault="00384680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Mot de passe</w:t>
            </w:r>
          </w:p>
        </w:tc>
        <w:tc>
          <w:tcPr>
            <w:tcW w:w="6782" w:type="dxa"/>
          </w:tcPr>
          <w:p w14:paraId="6F3C703E" w14:textId="77777777" w:rsidR="00384680" w:rsidRDefault="00384680" w:rsidP="00F458DF">
            <w:pPr>
              <w:rPr>
                <w:rFonts w:ascii="Century Gothic" w:hAnsi="Century Gothic"/>
              </w:rPr>
            </w:pPr>
            <w:r w:rsidRPr="00AB12C4">
              <w:rPr>
                <w:rFonts w:ascii="Century Gothic" w:hAnsi="Century Gothic"/>
                <w:i/>
                <w:iCs/>
              </w:rPr>
              <w:t xml:space="preserve">Objectif </w:t>
            </w:r>
            <w:r>
              <w:rPr>
                <w:rFonts w:ascii="Century Gothic" w:hAnsi="Century Gothic"/>
                <w:i/>
                <w:iCs/>
              </w:rPr>
              <w:t>Maîtrise de la langue </w:t>
            </w:r>
            <w:r w:rsidRPr="00384680">
              <w:rPr>
                <w:rFonts w:ascii="Century Gothic" w:hAnsi="Century Gothic"/>
              </w:rPr>
              <w:t>:</w:t>
            </w:r>
            <w:r>
              <w:rPr>
                <w:rFonts w:ascii="Century Gothic" w:hAnsi="Century Gothic"/>
              </w:rPr>
              <w:t xml:space="preserve"> écriture, copie.</w:t>
            </w:r>
          </w:p>
          <w:p w14:paraId="7CAAF2EE" w14:textId="77777777" w:rsidR="00384680" w:rsidRDefault="00384680" w:rsidP="00F458DF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B12C4">
              <w:rPr>
                <w:rFonts w:ascii="Century Gothic" w:hAnsi="Century Gothic"/>
                <w:b/>
                <w:bCs/>
                <w:color w:val="4472C4" w:themeColor="accent1"/>
              </w:rPr>
              <w:t>Recopie le mot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 sur ton cahier, écris ta phrase avec le mot puis recopie ma phrase.</w:t>
            </w:r>
          </w:p>
          <w:p w14:paraId="453690C4" w14:textId="77777777" w:rsidR="00384680" w:rsidRPr="00AB12C4" w:rsidRDefault="00384680" w:rsidP="00F458DF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Souligne </w:t>
            </w:r>
            <w:r w:rsidRPr="00384680">
              <w:rPr>
                <w:rFonts w:ascii="Century Gothic" w:hAnsi="Century Gothic"/>
                <w:b/>
                <w:bCs/>
                <w:color w:val="FF0000"/>
              </w:rPr>
              <w:t xml:space="preserve">en rouge 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le Verbe Conjugué ; </w:t>
            </w:r>
            <w:r w:rsidRPr="00384680">
              <w:rPr>
                <w:rFonts w:ascii="Century Gothic" w:hAnsi="Century Gothic"/>
                <w:b/>
                <w:bCs/>
                <w:color w:val="00B050"/>
              </w:rPr>
              <w:t xml:space="preserve">en vert 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>le Sujet</w:t>
            </w:r>
          </w:p>
          <w:p w14:paraId="595C963A" w14:textId="77777777" w:rsidR="00384680" w:rsidRDefault="00384680" w:rsidP="00F458DF">
            <w:pPr>
              <w:numPr>
                <w:ilvl w:val="0"/>
                <w:numId w:val="1"/>
              </w:numPr>
              <w:shd w:val="clear" w:color="auto" w:fill="FFFFFF" w:themeFill="background1"/>
              <w:ind w:left="600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fr-FR"/>
              </w:rPr>
            </w:pPr>
            <w:r w:rsidRPr="00AB12C4">
              <w:rPr>
                <w:rFonts w:ascii="inherit" w:eastAsia="Times New Roman" w:hAnsi="inherit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pêcher</w:t>
            </w:r>
            <w:r w:rsidRPr="00AB12C4">
              <w:rPr>
                <w:rFonts w:ascii="inherit" w:eastAsia="Times New Roman" w:hAnsi="inherit" w:cs="Times New Roman"/>
                <w:sz w:val="23"/>
                <w:szCs w:val="23"/>
                <w:lang w:eastAsia="fr-FR"/>
              </w:rPr>
              <w:t xml:space="preserve"> : </w:t>
            </w:r>
          </w:p>
          <w:p w14:paraId="1C94A481" w14:textId="77049FD2" w:rsidR="00384680" w:rsidRPr="00384680" w:rsidRDefault="00384680" w:rsidP="00FD6488">
            <w:pPr>
              <w:shd w:val="clear" w:color="auto" w:fill="FFFFFF" w:themeFill="background1"/>
              <w:ind w:left="600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fr-FR"/>
              </w:rPr>
            </w:pPr>
            <w:r w:rsidRPr="00AB12C4">
              <w:rPr>
                <w:rFonts w:ascii="inherit" w:eastAsia="Times New Roman" w:hAnsi="inherit" w:cs="Times New Roman"/>
                <w:sz w:val="23"/>
                <w:szCs w:val="23"/>
                <w:lang w:eastAsia="fr-FR"/>
              </w:rPr>
              <w:t>Les dimanches, mon père aime </w:t>
            </w:r>
            <w:r w:rsidRPr="00384680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fr-FR"/>
              </w:rPr>
              <w:t>pêcher </w:t>
            </w:r>
            <w:r w:rsidRPr="00AB12C4">
              <w:rPr>
                <w:rFonts w:ascii="inherit" w:eastAsia="Times New Roman" w:hAnsi="inherit" w:cs="Times New Roman"/>
                <w:sz w:val="23"/>
                <w:szCs w:val="23"/>
                <w:lang w:eastAsia="fr-FR"/>
              </w:rPr>
              <w:t>au bord de la rivière.</w:t>
            </w:r>
          </w:p>
        </w:tc>
        <w:tc>
          <w:tcPr>
            <w:tcW w:w="1581" w:type="dxa"/>
          </w:tcPr>
          <w:p w14:paraId="0D77AEA0" w14:textId="77777777" w:rsidR="00384680" w:rsidRPr="00AB12C4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14:paraId="07815AB9" w14:textId="77777777" w:rsidTr="00B3471E">
        <w:trPr>
          <w:trHeight w:val="252"/>
        </w:trPr>
        <w:tc>
          <w:tcPr>
            <w:tcW w:w="2093" w:type="dxa"/>
            <w:vAlign w:val="center"/>
          </w:tcPr>
          <w:p w14:paraId="2A307582" w14:textId="77777777" w:rsidR="00384680" w:rsidRPr="00AB12C4" w:rsidRDefault="00384680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Lecture</w:t>
            </w:r>
          </w:p>
        </w:tc>
        <w:tc>
          <w:tcPr>
            <w:tcW w:w="6782" w:type="dxa"/>
          </w:tcPr>
          <w:p w14:paraId="2018B2C7" w14:textId="7989B202" w:rsidR="00384680" w:rsidRPr="00DC719B" w:rsidRDefault="00DC719B" w:rsidP="00F458DF">
            <w:pPr>
              <w:rPr>
                <w:rFonts w:ascii="Century Gothic" w:hAnsi="Century Gothic"/>
              </w:rPr>
            </w:pPr>
            <w:r w:rsidRPr="00DC719B">
              <w:rPr>
                <w:rFonts w:ascii="Century Gothic" w:hAnsi="Century Gothic"/>
              </w:rPr>
              <w:t>La recette : Télécharger le document et répondre sur la feuille question</w:t>
            </w:r>
          </w:p>
        </w:tc>
        <w:tc>
          <w:tcPr>
            <w:tcW w:w="1581" w:type="dxa"/>
          </w:tcPr>
          <w:p w14:paraId="6E8F38C2" w14:textId="77777777" w:rsidR="00384680" w:rsidRPr="00AB12C4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14:paraId="526DD790" w14:textId="77777777" w:rsidTr="0081699A">
        <w:trPr>
          <w:trHeight w:val="895"/>
        </w:trPr>
        <w:tc>
          <w:tcPr>
            <w:tcW w:w="2093" w:type="dxa"/>
            <w:vAlign w:val="center"/>
          </w:tcPr>
          <w:p w14:paraId="08822295" w14:textId="77777777" w:rsidR="00FA2BED" w:rsidRPr="00AB12C4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Numération</w:t>
            </w:r>
          </w:p>
        </w:tc>
        <w:tc>
          <w:tcPr>
            <w:tcW w:w="6782" w:type="dxa"/>
          </w:tcPr>
          <w:p w14:paraId="03756A86" w14:textId="56D1C650" w:rsidR="00FA2BED" w:rsidRPr="00AB12C4" w:rsidRDefault="00FA2BED" w:rsidP="00FA2BE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Les suites numériques </w:t>
            </w:r>
            <w:hyperlink r:id="rId5" w:history="1">
              <w:r w:rsidRPr="00736E59">
                <w:rPr>
                  <w:rStyle w:val="Lienhypertexte"/>
                </w:rPr>
                <w:t>http://soutien67.free.fr/math/defi/suites_01/hot_M_Suites_01.htm</w:t>
              </w:r>
            </w:hyperlink>
          </w:p>
        </w:tc>
        <w:tc>
          <w:tcPr>
            <w:tcW w:w="1581" w:type="dxa"/>
          </w:tcPr>
          <w:p w14:paraId="4A845997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FA2BED" w14:paraId="51C3D2C3" w14:textId="77777777" w:rsidTr="0081699A">
        <w:trPr>
          <w:trHeight w:val="837"/>
        </w:trPr>
        <w:tc>
          <w:tcPr>
            <w:tcW w:w="2093" w:type="dxa"/>
            <w:vMerge w:val="restart"/>
            <w:vAlign w:val="center"/>
          </w:tcPr>
          <w:p w14:paraId="5AF383C1" w14:textId="77777777" w:rsidR="00FA2BED" w:rsidRPr="00AB12C4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Calcul</w:t>
            </w:r>
          </w:p>
        </w:tc>
        <w:tc>
          <w:tcPr>
            <w:tcW w:w="6782" w:type="dxa"/>
          </w:tcPr>
          <w:p w14:paraId="34497A42" w14:textId="77777777" w:rsidR="00FA2BED" w:rsidRDefault="00FA2BED" w:rsidP="00FA2BE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Sur ton cahier, pose les opérations suivantes</w:t>
            </w:r>
          </w:p>
          <w:p w14:paraId="4B127827" w14:textId="19350206" w:rsidR="00FA2BED" w:rsidRPr="00AB12C4" w:rsidRDefault="00FA2BED" w:rsidP="00FA2BE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8 26</w:t>
            </w:r>
            <w:r w:rsidR="0081699A">
              <w:rPr>
                <w:rFonts w:ascii="Century Gothic" w:hAnsi="Century Gothic"/>
              </w:rPr>
              <w:t>5</w:t>
            </w:r>
            <w:r>
              <w:rPr>
                <w:rFonts w:ascii="Century Gothic" w:hAnsi="Century Gothic"/>
              </w:rPr>
              <w:t xml:space="preserve">+ 682         1 685 - 849           </w:t>
            </w:r>
            <w:r w:rsidR="0081699A">
              <w:rPr>
                <w:rFonts w:ascii="Century Gothic" w:hAnsi="Century Gothic"/>
              </w:rPr>
              <w:t>526 X 8        142 X 9</w:t>
            </w:r>
          </w:p>
        </w:tc>
        <w:tc>
          <w:tcPr>
            <w:tcW w:w="1581" w:type="dxa"/>
          </w:tcPr>
          <w:p w14:paraId="1E983F5F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FA2BED" w14:paraId="2D54D425" w14:textId="77777777" w:rsidTr="00B3471E">
        <w:trPr>
          <w:trHeight w:val="252"/>
        </w:trPr>
        <w:tc>
          <w:tcPr>
            <w:tcW w:w="2093" w:type="dxa"/>
            <w:vMerge/>
            <w:vAlign w:val="center"/>
          </w:tcPr>
          <w:p w14:paraId="607965F8" w14:textId="1D9EA46C" w:rsidR="00FA2BED" w:rsidRPr="00AB12C4" w:rsidRDefault="00FA2BED" w:rsidP="00FA2B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782" w:type="dxa"/>
          </w:tcPr>
          <w:p w14:paraId="2C49C0D9" w14:textId="557DBDAC" w:rsidR="00FA2BED" w:rsidRPr="00AB12C4" w:rsidRDefault="00083FA2" w:rsidP="00FA2BE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 compte est bon </w:t>
            </w:r>
            <w:hyperlink r:id="rId6" w:history="1">
              <w:r>
                <w:rPr>
                  <w:rStyle w:val="Lienhypertexte"/>
                </w:rPr>
                <w:t>https://www.logicieleducatif.fr/math/calcul/compte_est_bon_junior.php</w:t>
              </w:r>
            </w:hyperlink>
          </w:p>
        </w:tc>
        <w:tc>
          <w:tcPr>
            <w:tcW w:w="1581" w:type="dxa"/>
          </w:tcPr>
          <w:p w14:paraId="247811EF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FA2BED" w14:paraId="38F4EEDA" w14:textId="77777777" w:rsidTr="00B3471E">
        <w:trPr>
          <w:trHeight w:val="252"/>
        </w:trPr>
        <w:tc>
          <w:tcPr>
            <w:tcW w:w="2093" w:type="dxa"/>
            <w:shd w:val="clear" w:color="auto" w:fill="BFBFBF" w:themeFill="background1" w:themeFillShade="BF"/>
            <w:vAlign w:val="center"/>
          </w:tcPr>
          <w:p w14:paraId="5EE3B01D" w14:textId="77777777" w:rsidR="00FA2BED" w:rsidRDefault="00FA2BED" w:rsidP="00FA2B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782" w:type="dxa"/>
            <w:shd w:val="clear" w:color="auto" w:fill="BFBFBF" w:themeFill="background1" w:themeFillShade="BF"/>
          </w:tcPr>
          <w:p w14:paraId="5FE83268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  <w:tc>
          <w:tcPr>
            <w:tcW w:w="1581" w:type="dxa"/>
            <w:shd w:val="clear" w:color="auto" w:fill="BFBFBF" w:themeFill="background1" w:themeFillShade="BF"/>
          </w:tcPr>
          <w:p w14:paraId="69E2B2DE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FA2BED" w14:paraId="6968B799" w14:textId="77777777" w:rsidTr="00B3471E">
        <w:trPr>
          <w:trHeight w:val="252"/>
        </w:trPr>
        <w:tc>
          <w:tcPr>
            <w:tcW w:w="2093" w:type="dxa"/>
            <w:vAlign w:val="center"/>
          </w:tcPr>
          <w:p w14:paraId="11BE3879" w14:textId="675992A3" w:rsidR="00FA2BED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Mot de passe</w:t>
            </w:r>
          </w:p>
        </w:tc>
        <w:tc>
          <w:tcPr>
            <w:tcW w:w="6782" w:type="dxa"/>
          </w:tcPr>
          <w:p w14:paraId="0D0B5A5A" w14:textId="77777777" w:rsidR="00FA2BED" w:rsidRDefault="00FA2BED" w:rsidP="00FA2BED">
            <w:pPr>
              <w:rPr>
                <w:rFonts w:ascii="Century Gothic" w:hAnsi="Century Gothic"/>
              </w:rPr>
            </w:pPr>
            <w:r w:rsidRPr="00AB12C4">
              <w:rPr>
                <w:rFonts w:ascii="Century Gothic" w:hAnsi="Century Gothic"/>
                <w:i/>
                <w:iCs/>
              </w:rPr>
              <w:t xml:space="preserve">Objectif </w:t>
            </w:r>
            <w:r>
              <w:rPr>
                <w:rFonts w:ascii="Century Gothic" w:hAnsi="Century Gothic"/>
                <w:i/>
                <w:iCs/>
              </w:rPr>
              <w:t>Maîtrise de la langue </w:t>
            </w:r>
            <w:r w:rsidRPr="00384680">
              <w:rPr>
                <w:rFonts w:ascii="Century Gothic" w:hAnsi="Century Gothic"/>
              </w:rPr>
              <w:t>:</w:t>
            </w:r>
            <w:r>
              <w:rPr>
                <w:rFonts w:ascii="Century Gothic" w:hAnsi="Century Gothic"/>
              </w:rPr>
              <w:t xml:space="preserve"> écriture, copie.</w:t>
            </w:r>
          </w:p>
          <w:p w14:paraId="0795E9F8" w14:textId="77777777" w:rsidR="00FA2BED" w:rsidRDefault="00FA2BED" w:rsidP="00FA2BED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B12C4">
              <w:rPr>
                <w:rFonts w:ascii="Century Gothic" w:hAnsi="Century Gothic"/>
                <w:b/>
                <w:bCs/>
                <w:color w:val="4472C4" w:themeColor="accent1"/>
              </w:rPr>
              <w:t>Recopie le mot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 sur ton cahier, écris ta phrase avec le mot puis recopie ma phrase.</w:t>
            </w:r>
          </w:p>
          <w:p w14:paraId="1D3D7635" w14:textId="77777777" w:rsidR="00FA2BED" w:rsidRPr="00AB12C4" w:rsidRDefault="00FA2BED" w:rsidP="00FA2BED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Souligne </w:t>
            </w:r>
            <w:r w:rsidRPr="00384680">
              <w:rPr>
                <w:rFonts w:ascii="Century Gothic" w:hAnsi="Century Gothic"/>
                <w:b/>
                <w:bCs/>
                <w:color w:val="FF0000"/>
              </w:rPr>
              <w:t xml:space="preserve">en rouge 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le Verbe Conjugué ; </w:t>
            </w:r>
            <w:r w:rsidRPr="00384680">
              <w:rPr>
                <w:rFonts w:ascii="Century Gothic" w:hAnsi="Century Gothic"/>
                <w:b/>
                <w:bCs/>
                <w:color w:val="00B050"/>
              </w:rPr>
              <w:t xml:space="preserve">en vert 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>le Sujet</w:t>
            </w:r>
          </w:p>
          <w:p w14:paraId="45430F2E" w14:textId="77777777" w:rsidR="00FA2BED" w:rsidRDefault="00FA2BED" w:rsidP="00FA2BED">
            <w:pPr>
              <w:numPr>
                <w:ilvl w:val="0"/>
                <w:numId w:val="1"/>
              </w:numPr>
              <w:shd w:val="clear" w:color="auto" w:fill="FFFFFF" w:themeFill="background1"/>
              <w:ind w:left="600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fr-FR"/>
              </w:rPr>
            </w:pPr>
            <w:r w:rsidRPr="00AB12C4">
              <w:rPr>
                <w:rFonts w:ascii="inherit" w:eastAsia="Times New Roman" w:hAnsi="inherit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un infirmier</w:t>
            </w:r>
            <w:r w:rsidRPr="00AB12C4">
              <w:rPr>
                <w:rFonts w:ascii="inherit" w:eastAsia="Times New Roman" w:hAnsi="inherit" w:cs="Times New Roman"/>
                <w:sz w:val="23"/>
                <w:szCs w:val="23"/>
                <w:lang w:eastAsia="fr-FR"/>
              </w:rPr>
              <w:t xml:space="preserve"> : </w:t>
            </w:r>
          </w:p>
          <w:p w14:paraId="498940EA" w14:textId="38AA4422" w:rsidR="00FA2BED" w:rsidRPr="00AB12C4" w:rsidRDefault="00FA2BED" w:rsidP="00FA2BED">
            <w:pPr>
              <w:rPr>
                <w:rFonts w:ascii="Century Gothic" w:hAnsi="Century Gothic"/>
              </w:rPr>
            </w:pPr>
            <w:r w:rsidRPr="00AB12C4">
              <w:rPr>
                <w:rFonts w:ascii="inherit" w:eastAsia="Times New Roman" w:hAnsi="inherit" w:cs="Times New Roman"/>
                <w:sz w:val="23"/>
                <w:szCs w:val="23"/>
                <w:lang w:eastAsia="fr-FR"/>
              </w:rPr>
              <w:t>Avec le Coronavirus, </w:t>
            </w:r>
            <w:r w:rsidRPr="00AB12C4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fr-FR"/>
              </w:rPr>
              <w:t>les infirmiers</w:t>
            </w:r>
            <w:r w:rsidRPr="00AB12C4">
              <w:rPr>
                <w:rFonts w:ascii="inherit" w:eastAsia="Times New Roman" w:hAnsi="inherit" w:cs="Times New Roman"/>
                <w:sz w:val="23"/>
                <w:szCs w:val="23"/>
                <w:lang w:eastAsia="fr-FR"/>
              </w:rPr>
              <w:t> ont beaucoup de travail.</w:t>
            </w:r>
          </w:p>
        </w:tc>
        <w:tc>
          <w:tcPr>
            <w:tcW w:w="1581" w:type="dxa"/>
          </w:tcPr>
          <w:p w14:paraId="318C2B5F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81699A" w14:paraId="48163C25" w14:textId="77777777" w:rsidTr="0081699A">
        <w:trPr>
          <w:trHeight w:val="1881"/>
        </w:trPr>
        <w:tc>
          <w:tcPr>
            <w:tcW w:w="2093" w:type="dxa"/>
            <w:vAlign w:val="center"/>
          </w:tcPr>
          <w:p w14:paraId="2A5B4C82" w14:textId="436D8519" w:rsidR="0081699A" w:rsidRDefault="0081699A" w:rsidP="0081699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Problème de logique</w:t>
            </w:r>
          </w:p>
        </w:tc>
        <w:tc>
          <w:tcPr>
            <w:tcW w:w="6782" w:type="dxa"/>
            <w:vAlign w:val="center"/>
          </w:tcPr>
          <w:p w14:paraId="285A2F45" w14:textId="77777777" w:rsidR="0081699A" w:rsidRDefault="0081699A" w:rsidP="0081699A">
            <w:pPr>
              <w:rPr>
                <w:rFonts w:ascii="Century Gothic" w:hAnsi="Century Gothic"/>
              </w:rPr>
            </w:pPr>
            <w:r w:rsidRPr="00FA2BED">
              <w:rPr>
                <w:rFonts w:ascii="Century Gothic" w:hAnsi="Century Gothic"/>
              </w:rPr>
              <w:t xml:space="preserve">Sur le site logiciel éducatif, </w:t>
            </w:r>
            <w:r>
              <w:rPr>
                <w:rFonts w:ascii="Century Gothic" w:hAnsi="Century Gothic"/>
              </w:rPr>
              <w:t xml:space="preserve">résous le problème en lisant le texte </w:t>
            </w:r>
          </w:p>
          <w:p w14:paraId="26D43393" w14:textId="77777777" w:rsidR="0081699A" w:rsidRDefault="0081699A" w:rsidP="0081699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 = Oui et X = NON</w:t>
            </w:r>
          </w:p>
          <w:p w14:paraId="0B92F27E" w14:textId="35CB4926" w:rsidR="0081699A" w:rsidRPr="00AB12C4" w:rsidRDefault="0081699A" w:rsidP="0081699A">
            <w:pPr>
              <w:rPr>
                <w:rFonts w:ascii="Century Gothic" w:hAnsi="Century Gothic"/>
              </w:rPr>
            </w:pPr>
            <w:hyperlink r:id="rId7" w:history="1">
              <w:r>
                <w:rPr>
                  <w:rStyle w:val="Lienhypertexte"/>
                </w:rPr>
                <w:t>https://www.logicieleducatif.fr/math/problemes/probleme-de-logique-cycle-2.php</w:t>
              </w:r>
            </w:hyperlink>
            <w:r w:rsidRPr="00AB12C4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581" w:type="dxa"/>
          </w:tcPr>
          <w:p w14:paraId="1F6D8865" w14:textId="77777777" w:rsidR="0081699A" w:rsidRPr="00AB12C4" w:rsidRDefault="0081699A" w:rsidP="0081699A">
            <w:pPr>
              <w:rPr>
                <w:rFonts w:ascii="Century Gothic" w:hAnsi="Century Gothic"/>
              </w:rPr>
            </w:pPr>
          </w:p>
        </w:tc>
      </w:tr>
      <w:tr w:rsidR="00FA2BED" w14:paraId="790EE835" w14:textId="77777777" w:rsidTr="0081699A">
        <w:trPr>
          <w:trHeight w:val="1943"/>
        </w:trPr>
        <w:tc>
          <w:tcPr>
            <w:tcW w:w="2093" w:type="dxa"/>
            <w:vAlign w:val="center"/>
          </w:tcPr>
          <w:p w14:paraId="180E2CCA" w14:textId="77777777" w:rsidR="00FA2BED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Actualités</w:t>
            </w:r>
          </w:p>
          <w:p w14:paraId="72D8F096" w14:textId="77777777" w:rsidR="00FA2BED" w:rsidRPr="00AB12C4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Education Civique</w:t>
            </w:r>
          </w:p>
        </w:tc>
        <w:tc>
          <w:tcPr>
            <w:tcW w:w="6782" w:type="dxa"/>
          </w:tcPr>
          <w:p w14:paraId="7799D0A9" w14:textId="0749C81C" w:rsidR="00B3471E" w:rsidRDefault="00B3471E" w:rsidP="00FA2BED">
            <w:pPr>
              <w:rPr>
                <w:rFonts w:ascii="Century Gothic" w:hAnsi="Century Gothic"/>
              </w:rPr>
            </w:pPr>
            <w:r w:rsidRPr="00B3471E">
              <w:rPr>
                <w:rFonts w:ascii="Century Gothic" w:hAnsi="Century Gothic"/>
              </w:rPr>
              <w:t>Sais-tu comment fait-on pour élire un maire ? et quel est son rôle ?</w:t>
            </w:r>
          </w:p>
          <w:p w14:paraId="348E8CF9" w14:textId="3191539D" w:rsidR="00B3471E" w:rsidRDefault="00B3471E" w:rsidP="00FA2BE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Regarde les vidéos suivantes avant de répondre aux questions</w:t>
            </w:r>
            <w:r w:rsidR="007235FB">
              <w:rPr>
                <w:rFonts w:ascii="Century Gothic" w:hAnsi="Century Gothic"/>
              </w:rPr>
              <w:t xml:space="preserve"> du document à imprimer.</w:t>
            </w:r>
          </w:p>
          <w:p w14:paraId="1ACBC766" w14:textId="102329E9" w:rsidR="00B3471E" w:rsidRPr="00B3471E" w:rsidRDefault="0081699A" w:rsidP="00FA2BED">
            <w:pPr>
              <w:rPr>
                <w:rFonts w:ascii="Century Gothic" w:hAnsi="Century Gothic"/>
              </w:rPr>
            </w:pPr>
            <w:hyperlink r:id="rId8" w:history="1">
              <w:r w:rsidR="00B3471E">
                <w:rPr>
                  <w:rStyle w:val="Lienhypertexte"/>
                </w:rPr>
                <w:t>https://www.lumni.fr/video/comment-est-organise-le-scrutin-municipal</w:t>
              </w:r>
            </w:hyperlink>
          </w:p>
          <w:p w14:paraId="079294F8" w14:textId="793AB1D0" w:rsidR="00FA2BED" w:rsidRPr="00AB12C4" w:rsidRDefault="0081699A" w:rsidP="00FA2BED">
            <w:pPr>
              <w:rPr>
                <w:rFonts w:ascii="Century Gothic" w:hAnsi="Century Gothic"/>
              </w:rPr>
            </w:pPr>
            <w:hyperlink r:id="rId9" w:history="1">
              <w:r w:rsidR="00B3471E" w:rsidRPr="00736E59">
                <w:rPr>
                  <w:rStyle w:val="Lienhypertexte"/>
                </w:rPr>
                <w:t>https://www.lumni.fr/video/a-quoi-ca-sert-un-maire</w:t>
              </w:r>
            </w:hyperlink>
          </w:p>
        </w:tc>
        <w:tc>
          <w:tcPr>
            <w:tcW w:w="1581" w:type="dxa"/>
          </w:tcPr>
          <w:p w14:paraId="1D69A5EB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FA2BED" w14:paraId="637B53A2" w14:textId="77777777" w:rsidTr="0081699A">
        <w:trPr>
          <w:trHeight w:val="876"/>
        </w:trPr>
        <w:tc>
          <w:tcPr>
            <w:tcW w:w="2093" w:type="dxa"/>
            <w:vAlign w:val="center"/>
          </w:tcPr>
          <w:p w14:paraId="4BEF302A" w14:textId="77777777" w:rsidR="00FA2BED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monnaie</w:t>
            </w:r>
          </w:p>
        </w:tc>
        <w:tc>
          <w:tcPr>
            <w:tcW w:w="6782" w:type="dxa"/>
          </w:tcPr>
          <w:p w14:paraId="24E62BC5" w14:textId="4246BAFA" w:rsidR="00083FA2" w:rsidRPr="00083FA2" w:rsidRDefault="00083FA2" w:rsidP="00FA2BE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Rendre la monnaie avec les centimes, </w:t>
            </w:r>
            <w:r w:rsidR="0081699A">
              <w:rPr>
                <w:rFonts w:ascii="Century Gothic" w:hAnsi="Century Gothic"/>
              </w:rPr>
              <w:t>CHOISIS LE NIVEAU 1</w:t>
            </w:r>
            <w:bookmarkStart w:id="0" w:name="_GoBack"/>
            <w:bookmarkEnd w:id="0"/>
          </w:p>
          <w:p w14:paraId="32179F4A" w14:textId="6D97B41C" w:rsidR="00FA2BED" w:rsidRPr="00AB12C4" w:rsidRDefault="0081699A" w:rsidP="00FA2BED">
            <w:pPr>
              <w:rPr>
                <w:rFonts w:ascii="Century Gothic" w:hAnsi="Century Gothic"/>
              </w:rPr>
            </w:pPr>
            <w:hyperlink r:id="rId10" w:history="1">
              <w:r w:rsidR="00083FA2" w:rsidRPr="00736E59">
                <w:rPr>
                  <w:rStyle w:val="Lienhypertexte"/>
                </w:rPr>
                <w:t>https://www.logicieleducatif.fr/math/calcul/rendre-monnaie.php</w:t>
              </w:r>
            </w:hyperlink>
          </w:p>
        </w:tc>
        <w:tc>
          <w:tcPr>
            <w:tcW w:w="1581" w:type="dxa"/>
          </w:tcPr>
          <w:p w14:paraId="4F46A02A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FA2BED" w14:paraId="7E47FCB1" w14:textId="77777777" w:rsidTr="00B3471E">
        <w:trPr>
          <w:trHeight w:val="252"/>
        </w:trPr>
        <w:tc>
          <w:tcPr>
            <w:tcW w:w="2093" w:type="dxa"/>
            <w:vAlign w:val="center"/>
          </w:tcPr>
          <w:p w14:paraId="63C7D15A" w14:textId="77777777" w:rsidR="00FA2BED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Musique</w:t>
            </w:r>
          </w:p>
          <w:p w14:paraId="254249FF" w14:textId="77777777" w:rsidR="00083FA2" w:rsidRDefault="00083FA2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Relaxation</w:t>
            </w:r>
          </w:p>
          <w:p w14:paraId="0D4448AB" w14:textId="49CA6B0A" w:rsidR="00B3471E" w:rsidRDefault="00B3471E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 min</w:t>
            </w:r>
          </w:p>
        </w:tc>
        <w:tc>
          <w:tcPr>
            <w:tcW w:w="6782" w:type="dxa"/>
          </w:tcPr>
          <w:p w14:paraId="0001740B" w14:textId="77777777" w:rsidR="00FA2BED" w:rsidRDefault="00083FA2" w:rsidP="00FA2BE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Installe-toi confortablement</w:t>
            </w:r>
            <w:r w:rsidR="00B3471E">
              <w:rPr>
                <w:rFonts w:ascii="Century Gothic" w:hAnsi="Century Gothic"/>
              </w:rPr>
              <w:t xml:space="preserve"> pour écouter cette musique qui vient d’Inde, tu peux fermer les yeux.</w:t>
            </w:r>
          </w:p>
          <w:p w14:paraId="0FA4814B" w14:textId="3AB21F5D" w:rsidR="00B3471E" w:rsidRPr="00AB12C4" w:rsidRDefault="0081699A" w:rsidP="00FA2BED">
            <w:pPr>
              <w:rPr>
                <w:rFonts w:ascii="Century Gothic" w:hAnsi="Century Gothic"/>
              </w:rPr>
            </w:pPr>
            <w:hyperlink r:id="rId11" w:history="1">
              <w:r w:rsidR="00B3471E">
                <w:rPr>
                  <w:rStyle w:val="Lienhypertexte"/>
                </w:rPr>
                <w:t>https://www.youtube.com/watch?v=O2JCicWC--U</w:t>
              </w:r>
            </w:hyperlink>
          </w:p>
        </w:tc>
        <w:tc>
          <w:tcPr>
            <w:tcW w:w="1581" w:type="dxa"/>
          </w:tcPr>
          <w:p w14:paraId="3500E46D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</w:tbl>
    <w:p w14:paraId="5AD91177" w14:textId="2F418BC6" w:rsidR="00384680" w:rsidRDefault="00384680"/>
    <w:p w14:paraId="009BE753" w14:textId="1DBC2D86" w:rsidR="007235FB" w:rsidRDefault="007235FB"/>
    <w:sectPr w:rsidR="007235FB" w:rsidSect="00AB1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2266A"/>
    <w:multiLevelType w:val="multilevel"/>
    <w:tmpl w:val="C338E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C4"/>
    <w:rsid w:val="00083FA2"/>
    <w:rsid w:val="001A1110"/>
    <w:rsid w:val="00384680"/>
    <w:rsid w:val="007235FB"/>
    <w:rsid w:val="0081699A"/>
    <w:rsid w:val="0085205C"/>
    <w:rsid w:val="00AB12C4"/>
    <w:rsid w:val="00B3471E"/>
    <w:rsid w:val="00BF10D6"/>
    <w:rsid w:val="00CC759A"/>
    <w:rsid w:val="00DC719B"/>
    <w:rsid w:val="00F20CE5"/>
    <w:rsid w:val="00FA2BED"/>
    <w:rsid w:val="00FD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632E"/>
  <w15:chartTrackingRefBased/>
  <w15:docId w15:val="{77D6789D-8C61-442F-9826-F2A6143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B12C4"/>
    <w:rPr>
      <w:b/>
      <w:bCs/>
    </w:rPr>
  </w:style>
  <w:style w:type="character" w:styleId="Accentuation">
    <w:name w:val="Emphasis"/>
    <w:basedOn w:val="Policepardfaut"/>
    <w:uiPriority w:val="20"/>
    <w:qFormat/>
    <w:rsid w:val="00AB12C4"/>
    <w:rPr>
      <w:i/>
      <w:iCs/>
    </w:rPr>
  </w:style>
  <w:style w:type="paragraph" w:styleId="Paragraphedeliste">
    <w:name w:val="List Paragraph"/>
    <w:basedOn w:val="Normal"/>
    <w:uiPriority w:val="34"/>
    <w:qFormat/>
    <w:rsid w:val="00FD64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2BE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mni.fr/video/comment-est-organise-le-scrutin-municip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ogicieleducatif.fr/math/problemes/probleme-de-logique-cycle-2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gicieleducatif.fr/math/calcul/compte_est_bon_junior.php" TargetMode="External"/><Relationship Id="rId11" Type="http://schemas.openxmlformats.org/officeDocument/2006/relationships/hyperlink" Target="https://www.youtube.com/watch?v=O2JCicWC--U" TargetMode="External"/><Relationship Id="rId5" Type="http://schemas.openxmlformats.org/officeDocument/2006/relationships/hyperlink" Target="http://soutien67.free.fr/math/defi/suites_01/hot_M_Suites_01.htm" TargetMode="External"/><Relationship Id="rId10" Type="http://schemas.openxmlformats.org/officeDocument/2006/relationships/hyperlink" Target="https://www.logicieleducatif.fr/math/calcul/rendre-monnai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umni.fr/video/a-quoi-ca-sert-un-mai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geraldine peyragrosse</cp:lastModifiedBy>
  <cp:revision>3</cp:revision>
  <dcterms:created xsi:type="dcterms:W3CDTF">2020-03-18T21:25:00Z</dcterms:created>
  <dcterms:modified xsi:type="dcterms:W3CDTF">2020-03-18T21:30:00Z</dcterms:modified>
</cp:coreProperties>
</file>