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2ADD452D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100993">
              <w:rPr>
                <w:rFonts w:ascii="Century Gothic" w:hAnsi="Century Gothic"/>
                <w:sz w:val="28"/>
                <w:szCs w:val="28"/>
              </w:rPr>
              <w:t>1</w:t>
            </w:r>
            <w:r w:rsidR="00100993" w:rsidRPr="00100993">
              <w:rPr>
                <w:rFonts w:ascii="Century Gothic" w:hAnsi="Century Gothic"/>
                <w:sz w:val="28"/>
                <w:szCs w:val="28"/>
                <w:vertAlign w:val="superscript"/>
              </w:rPr>
              <w:t>er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77777777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4C1A9FD9" w14:textId="77777777" w:rsidR="00D06B77" w:rsidRDefault="00D06B77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Prendre le train en marche.</w:t>
            </w:r>
          </w:p>
          <w:p w14:paraId="736BB5ED" w14:textId="5EDBACEF" w:rsidR="00D06B77" w:rsidRPr="00D06B77" w:rsidRDefault="00D06B77" w:rsidP="00D80F6F">
            <w:pPr>
              <w:rPr>
                <w:rFonts w:ascii="Century Gothic" w:hAnsi="Century Gothic"/>
                <w:b/>
                <w:bCs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Cette expression veut dire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que l’on </w:t>
            </w:r>
            <w:r w:rsidR="00BD3834">
              <w:rPr>
                <w:rFonts w:ascii="Century Gothic" w:hAnsi="Century Gothic"/>
                <w:b/>
                <w:bCs/>
                <w:color w:val="70AD47" w:themeColor="accent6"/>
              </w:rPr>
              <w:t>s’ajoute à une discussion déjà commencée.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4102F51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 Grand Corps Malade : Les voyages en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train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  <w:proofErr w:type="gramEnd"/>
          </w:p>
          <w:p w14:paraId="02007F2C" w14:textId="75CC14CD" w:rsidR="00BD3834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C13C91">
        <w:trPr>
          <w:trHeight w:val="1750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6FCAC6F1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C13C9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– </w:t>
            </w:r>
            <w:r w:rsidR="00C13C91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– 9 – </w:t>
            </w:r>
            <w:r w:rsidR="00C13C91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C13C91">
              <w:rPr>
                <w:rFonts w:ascii="Century Gothic" w:hAnsi="Century Gothic"/>
              </w:rPr>
              <w:t>5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77777777" w:rsidR="00D80F6F" w:rsidRPr="00DA6AA3" w:rsidRDefault="00BD3834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Les billets de trains</w:t>
            </w:r>
          </w:p>
          <w:p w14:paraId="3FA4B46B" w14:textId="77777777" w:rsidR="00BD3834" w:rsidRPr="00DA6AA3" w:rsidRDefault="00BD3834" w:rsidP="00BD3834">
            <w:pPr>
              <w:rPr>
                <w:rFonts w:ascii="Century Gothic" w:hAnsi="Century Gothic"/>
              </w:rPr>
            </w:pPr>
            <w:r w:rsidRPr="00DA6AA3">
              <w:rPr>
                <w:rFonts w:ascii="Century Gothic" w:hAnsi="Century Gothic"/>
              </w:rPr>
              <w:t>Savoir lire et trouver des informations sur un billet de train.</w:t>
            </w:r>
          </w:p>
          <w:p w14:paraId="54525BAC" w14:textId="77777777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 et imprime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la fiche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. </w:t>
            </w:r>
          </w:p>
          <w:p w14:paraId="41A79877" w14:textId="3E73B556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éponds aux questions.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07C46E2" w14:textId="7F0BF8B2" w:rsidR="00100993" w:rsidRPr="00DA6AA3" w:rsidRDefault="005C2A40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0950AEB1" w14:textId="5147C18F" w:rsidR="00DA6AA3" w:rsidRPr="00DA6AA3" w:rsidRDefault="00DA6AA3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hyperlink r:id="rId5" w:history="1">
              <w:r w:rsidRPr="00DA6AA3">
                <w:rPr>
                  <w:rStyle w:val="Lienhypertexte"/>
                  <w:rFonts w:ascii="Century Gothic" w:hAnsi="Century Gothic"/>
                </w:rPr>
                <w:t>https://www.logicieleducatif.fr/math/calcul/euromonnaie.php</w:t>
              </w:r>
            </w:hyperlink>
          </w:p>
          <w:p w14:paraId="65900FE3" w14:textId="77777777" w:rsidR="00100993" w:rsidRPr="00DA6AA3" w:rsidRDefault="00DA6AA3" w:rsidP="00100993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Jeu Vert Niveau 3</w:t>
            </w:r>
          </w:p>
          <w:p w14:paraId="0FE6965C" w14:textId="1C31909C" w:rsidR="00DA6AA3" w:rsidRPr="00DA6AA3" w:rsidRDefault="00DA6AA3" w:rsidP="00100993">
            <w:pPr>
              <w:rPr>
                <w:rFonts w:ascii="Century Gothic" w:hAnsi="Century Gothic"/>
              </w:rPr>
            </w:pPr>
            <w:r w:rsidRPr="00DA6AA3">
              <w:rPr>
                <w:rFonts w:ascii="Century Gothic" w:hAnsi="Century Gothic"/>
              </w:rPr>
              <w:t>Envoie ton score par commentaire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714D5A1D" w14:textId="3F86F336" w:rsidR="00C70465" w:rsidRDefault="00C70465" w:rsidP="005F1472">
      <w:pPr>
        <w:ind w:left="48"/>
        <w:rPr>
          <w:rFonts w:ascii="Century Gothic" w:hAnsi="Century Gothic"/>
        </w:rPr>
      </w:pPr>
    </w:p>
    <w:p w14:paraId="372D2F04" w14:textId="5B718278" w:rsidR="00C70465" w:rsidRDefault="00C70465" w:rsidP="005F1472">
      <w:pPr>
        <w:ind w:left="48"/>
        <w:rPr>
          <w:rFonts w:ascii="Century Gothic" w:hAnsi="Century Gothic"/>
        </w:rPr>
      </w:pPr>
    </w:p>
    <w:p w14:paraId="2CA72384" w14:textId="230A4457" w:rsidR="00C70465" w:rsidRDefault="00C70465" w:rsidP="005F1472">
      <w:pPr>
        <w:ind w:left="48"/>
        <w:rPr>
          <w:rFonts w:ascii="Century Gothic" w:hAnsi="Century Gothic"/>
        </w:rPr>
      </w:pPr>
    </w:p>
    <w:p w14:paraId="5BEC78B9" w14:textId="19E0371D" w:rsidR="00C70465" w:rsidRDefault="00C70465" w:rsidP="005F1472">
      <w:pPr>
        <w:ind w:left="48"/>
        <w:rPr>
          <w:rFonts w:ascii="Century Gothic" w:hAnsi="Century Gothic"/>
        </w:rPr>
      </w:pPr>
    </w:p>
    <w:p w14:paraId="49AF0836" w14:textId="5ADACDB1" w:rsidR="00C70465" w:rsidRDefault="00C70465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7654BB85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>9</w:t>
      </w:r>
      <w:r w:rsidR="00C13C91">
        <w:rPr>
          <w:rFonts w:ascii="Century Gothic" w:hAnsi="Century Gothic"/>
          <w:b/>
          <w:bCs/>
        </w:rPr>
        <w:t>8</w:t>
      </w:r>
      <w:r>
        <w:rPr>
          <w:rFonts w:ascii="Century Gothic" w:hAnsi="Century Gothic"/>
          <w:b/>
          <w:bCs/>
        </w:rPr>
        <w:t> </w:t>
      </w:r>
      <w:proofErr w:type="gramStart"/>
      <w:r w:rsidR="00C13C91">
        <w:rPr>
          <w:rFonts w:ascii="Century Gothic" w:hAnsi="Century Gothic"/>
          <w:b/>
          <w:bCs/>
        </w:rPr>
        <w:t>753</w:t>
      </w:r>
      <w:r>
        <w:rPr>
          <w:rFonts w:ascii="Century Gothic" w:hAnsi="Century Gothic"/>
          <w:b/>
          <w:bCs/>
        </w:rPr>
        <w:t xml:space="preserve">  =</w:t>
      </w:r>
      <w:proofErr w:type="gramEnd"/>
      <w:r>
        <w:rPr>
          <w:rFonts w:ascii="Century Gothic" w:hAnsi="Century Gothic"/>
          <w:b/>
          <w:bCs/>
        </w:rPr>
        <w:t xml:space="preserve"> quatre-vingt-</w:t>
      </w:r>
      <w:r w:rsidR="00C13C91">
        <w:rPr>
          <w:rFonts w:ascii="Century Gothic" w:hAnsi="Century Gothic"/>
          <w:b/>
          <w:bCs/>
        </w:rPr>
        <w:t>dix-huit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sept</w:t>
      </w:r>
      <w:r>
        <w:rPr>
          <w:rFonts w:ascii="Century Gothic" w:hAnsi="Century Gothic"/>
          <w:b/>
          <w:bCs/>
        </w:rPr>
        <w:t xml:space="preserve"> cent </w:t>
      </w:r>
      <w:proofErr w:type="spellStart"/>
      <w:r w:rsidR="00C13C91">
        <w:rPr>
          <w:rFonts w:ascii="Century Gothic" w:hAnsi="Century Gothic"/>
          <w:b/>
          <w:bCs/>
        </w:rPr>
        <w:t>cinquante trois</w:t>
      </w:r>
      <w:proofErr w:type="spellEnd"/>
      <w:r>
        <w:rPr>
          <w:rFonts w:ascii="Century Gothic" w:hAnsi="Century Gothic"/>
          <w:b/>
          <w:bCs/>
        </w:rPr>
        <w:t>.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27709C"/>
    <w:rsid w:val="00316C52"/>
    <w:rsid w:val="0034508D"/>
    <w:rsid w:val="00495B99"/>
    <w:rsid w:val="005160A4"/>
    <w:rsid w:val="00574CEA"/>
    <w:rsid w:val="005C2A40"/>
    <w:rsid w:val="005F1472"/>
    <w:rsid w:val="006A1EA3"/>
    <w:rsid w:val="006E60CE"/>
    <w:rsid w:val="008E22B1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euromonna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2020-03-31T20:47:00Z</dcterms:created>
  <dcterms:modified xsi:type="dcterms:W3CDTF">2020-03-31T20:50:00Z</dcterms:modified>
</cp:coreProperties>
</file>