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F7D65" w14:textId="77777777" w:rsidR="007F1DCF" w:rsidRPr="00E20930" w:rsidRDefault="007F1DCF" w:rsidP="007F1DCF">
      <w:pPr>
        <w:rPr>
          <w:rFonts w:ascii="Century Gothic" w:hAnsi="Century Gothic"/>
        </w:rPr>
      </w:pPr>
      <w:r w:rsidRPr="00E20930">
        <w:rPr>
          <w:rFonts w:ascii="Century Gothic" w:hAnsi="Century Gothic"/>
        </w:rPr>
        <w:t>Date : …….. /…… /……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………..…………………………..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  <w:gridCol w:w="1400"/>
      </w:tblGrid>
      <w:tr w:rsidR="007F1DCF" w:rsidRPr="00E20930" w14:paraId="5F93E46B" w14:textId="77777777" w:rsidTr="0065117D">
        <w:tc>
          <w:tcPr>
            <w:tcW w:w="9209" w:type="dxa"/>
            <w:vAlign w:val="center"/>
          </w:tcPr>
          <w:p w14:paraId="677A811A" w14:textId="77777777" w:rsidR="007F1DCF" w:rsidRPr="00E20930" w:rsidRDefault="007F1DCF" w:rsidP="0065117D">
            <w:pPr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Prévention Santé Environnement</w:t>
            </w:r>
          </w:p>
        </w:tc>
        <w:tc>
          <w:tcPr>
            <w:tcW w:w="1247" w:type="dxa"/>
          </w:tcPr>
          <w:p w14:paraId="61B7B47C" w14:textId="77777777" w:rsidR="007F1DCF" w:rsidRPr="00E20930" w:rsidRDefault="007F1DCF" w:rsidP="0065117D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53DD51C1" wp14:editId="6C963B6B">
                  <wp:extent cx="751840" cy="365548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79" cy="369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AEC1E0" w14:textId="77777777" w:rsidR="007F1DCF" w:rsidRPr="00E20930" w:rsidRDefault="007F1DCF" w:rsidP="007F1DCF">
      <w:pPr>
        <w:rPr>
          <w:rFonts w:ascii="Century Gothic" w:hAnsi="Century Gothic"/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7F1DCF" w:rsidRPr="00E20930" w14:paraId="56C6F9E0" w14:textId="77777777" w:rsidTr="0065117D">
        <w:trPr>
          <w:trHeight w:val="1179"/>
        </w:trPr>
        <w:tc>
          <w:tcPr>
            <w:tcW w:w="9067" w:type="dxa"/>
          </w:tcPr>
          <w:p w14:paraId="16508286" w14:textId="77777777" w:rsidR="007F1DCF" w:rsidRPr="0077366E" w:rsidRDefault="007F1DCF" w:rsidP="0065117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LES RISQUES PROFESSIONNELS</w:t>
            </w:r>
          </w:p>
          <w:p w14:paraId="29AC017C" w14:textId="77777777" w:rsidR="007F1DCF" w:rsidRDefault="007F1DCF" w:rsidP="0065117D">
            <w:pPr>
              <w:rPr>
                <w:rFonts w:ascii="Century Gothic" w:hAnsi="Century Gothic"/>
              </w:rPr>
            </w:pPr>
            <w:r w:rsidRPr="00E20930">
              <w:rPr>
                <w:rFonts w:ascii="Century Gothic" w:hAnsi="Century Gothic"/>
              </w:rPr>
              <w:t>Objectifs d’apprentissage :</w:t>
            </w:r>
          </w:p>
          <w:p w14:paraId="46C1AB5E" w14:textId="77777777" w:rsidR="007F1DCF" w:rsidRDefault="007F1DCF" w:rsidP="0065117D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Identifier et comprendre une situation-problème</w:t>
            </w:r>
          </w:p>
          <w:p w14:paraId="0ED80D44" w14:textId="77777777" w:rsidR="007F1DCF" w:rsidRDefault="007F1DCF" w:rsidP="0065117D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Différencier accident du travail et maladie professionnelle </w:t>
            </w:r>
          </w:p>
          <w:p w14:paraId="1181B48F" w14:textId="77777777" w:rsidR="007F1DCF" w:rsidRPr="000A6CED" w:rsidRDefault="007F1DCF" w:rsidP="0065117D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Comprendre ce qu’est une maladie professionnelle, comment la déclarer</w:t>
            </w:r>
          </w:p>
        </w:tc>
        <w:tc>
          <w:tcPr>
            <w:tcW w:w="1389" w:type="dxa"/>
            <w:vAlign w:val="center"/>
          </w:tcPr>
          <w:p w14:paraId="37F89709" w14:textId="77777777" w:rsidR="007F1DCF" w:rsidRPr="00E20930" w:rsidRDefault="007F1DCF" w:rsidP="0065117D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2A6CFCC3" w14:textId="77777777" w:rsidR="007F1DCF" w:rsidRDefault="007F1DCF" w:rsidP="007F1DCF">
      <w:pPr>
        <w:pStyle w:val="Standard"/>
        <w:spacing w:after="0" w:line="360" w:lineRule="auto"/>
        <w:jc w:val="both"/>
        <w:rPr>
          <w:rFonts w:ascii="Century Gothic" w:hAnsi="Century Gothic" w:cs="Arial"/>
          <w:b/>
          <w:color w:val="4472C4" w:themeColor="accent1"/>
          <w:sz w:val="24"/>
          <w:szCs w:val="24"/>
        </w:rPr>
      </w:pPr>
    </w:p>
    <w:p w14:paraId="32299E61" w14:textId="77777777" w:rsidR="007F1DCF" w:rsidRDefault="007F1DCF" w:rsidP="007F1DCF">
      <w:pPr>
        <w:pStyle w:val="Standard"/>
        <w:spacing w:after="0" w:line="480" w:lineRule="auto"/>
        <w:jc w:val="both"/>
      </w:pPr>
      <w:r w:rsidRPr="008F5D71">
        <w:rPr>
          <w:rFonts w:ascii="Century Gothic" w:hAnsi="Century Gothic" w:cs="Arial"/>
          <w:b/>
          <w:color w:val="4472C4" w:themeColor="accent1"/>
          <w:sz w:val="24"/>
          <w:szCs w:val="24"/>
        </w:rPr>
        <w:t>Consigne : Lis l</w:t>
      </w:r>
      <w:r>
        <w:rPr>
          <w:rFonts w:ascii="Century Gothic" w:hAnsi="Century Gothic" w:cs="Arial"/>
          <w:b/>
          <w:color w:val="4472C4" w:themeColor="accent1"/>
          <w:sz w:val="24"/>
          <w:szCs w:val="24"/>
        </w:rPr>
        <w:t xml:space="preserve">es deux </w:t>
      </w:r>
      <w:r w:rsidRPr="008F5D71">
        <w:rPr>
          <w:rFonts w:ascii="Century Gothic" w:hAnsi="Century Gothic" w:cs="Arial"/>
          <w:b/>
          <w:color w:val="4472C4" w:themeColor="accent1"/>
          <w:sz w:val="24"/>
          <w:szCs w:val="24"/>
        </w:rPr>
        <w:t>situation</w:t>
      </w:r>
      <w:r>
        <w:rPr>
          <w:rFonts w:ascii="Century Gothic" w:hAnsi="Century Gothic" w:cs="Arial"/>
          <w:b/>
          <w:color w:val="4472C4" w:themeColor="accent1"/>
          <w:sz w:val="24"/>
          <w:szCs w:val="24"/>
        </w:rPr>
        <w:t>s</w:t>
      </w:r>
      <w:r w:rsidRPr="008F5D71">
        <w:rPr>
          <w:rFonts w:ascii="Century Gothic" w:hAnsi="Century Gothic" w:cs="Arial"/>
          <w:b/>
          <w:color w:val="4472C4" w:themeColor="accent1"/>
          <w:sz w:val="24"/>
          <w:szCs w:val="24"/>
        </w:rPr>
        <w:t xml:space="preserve"> ci-dessous puis </w:t>
      </w:r>
      <w:r>
        <w:rPr>
          <w:rFonts w:ascii="Century Gothic" w:hAnsi="Century Gothic" w:cs="Arial"/>
          <w:b/>
          <w:color w:val="4472C4" w:themeColor="accent1"/>
          <w:sz w:val="24"/>
          <w:szCs w:val="24"/>
        </w:rPr>
        <w:t>complète</w:t>
      </w:r>
      <w:r w:rsidRPr="008F5D71">
        <w:rPr>
          <w:rFonts w:ascii="Century Gothic" w:hAnsi="Century Gothic" w:cs="Arial"/>
          <w:b/>
          <w:color w:val="4472C4" w:themeColor="accent1"/>
          <w:sz w:val="24"/>
          <w:szCs w:val="24"/>
        </w:rPr>
        <w:t xml:space="preserve"> le tableau</w:t>
      </w:r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4380"/>
        <w:gridCol w:w="4380"/>
      </w:tblGrid>
      <w:tr w:rsidR="007F1DCF" w14:paraId="4888B4C0" w14:textId="77777777" w:rsidTr="0065117D">
        <w:tc>
          <w:tcPr>
            <w:tcW w:w="1696" w:type="dxa"/>
          </w:tcPr>
          <w:p w14:paraId="01ADCB67" w14:textId="77777777" w:rsidR="007F1DCF" w:rsidRDefault="007F1DCF" w:rsidP="0065117D">
            <w:r>
              <w:t xml:space="preserve"> </w:t>
            </w:r>
          </w:p>
        </w:tc>
        <w:tc>
          <w:tcPr>
            <w:tcW w:w="4380" w:type="dxa"/>
            <w:vAlign w:val="center"/>
          </w:tcPr>
          <w:p w14:paraId="0360F1EF" w14:textId="77777777" w:rsidR="007F1DCF" w:rsidRPr="00CB7BBF" w:rsidRDefault="007F1DCF" w:rsidP="0065117D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0A6CED">
              <w:rPr>
                <w:rFonts w:ascii="Century Gothic" w:hAnsi="Century Gothic"/>
                <w:b/>
                <w:bCs/>
              </w:rPr>
              <w:t>Monsieur H, salarié</w:t>
            </w:r>
            <w:r w:rsidRPr="00CB7BBF">
              <w:rPr>
                <w:rFonts w:ascii="Century Gothic" w:hAnsi="Century Gothic"/>
              </w:rPr>
              <w:t xml:space="preserve"> de l’entreprise « BATIR » </w:t>
            </w:r>
            <w:r w:rsidRPr="000A6CED">
              <w:rPr>
                <w:rFonts w:ascii="Century Gothic" w:hAnsi="Century Gothic"/>
                <w:b/>
                <w:bCs/>
              </w:rPr>
              <w:t>a chuté d’une échelle</w:t>
            </w:r>
            <w:r w:rsidRPr="00CB7BBF">
              <w:rPr>
                <w:rFonts w:ascii="Century Gothic" w:hAnsi="Century Gothic"/>
              </w:rPr>
              <w:t xml:space="preserve">, lors d’un approvisionnement de rayon. Il se plaint </w:t>
            </w:r>
            <w:r w:rsidRPr="000A6CED">
              <w:rPr>
                <w:rFonts w:ascii="Century Gothic" w:hAnsi="Century Gothic"/>
                <w:b/>
                <w:bCs/>
              </w:rPr>
              <w:t>de douleurs au niveau de la colonne vertébrale</w:t>
            </w:r>
            <w:r w:rsidRPr="00CB7BBF">
              <w:rPr>
                <w:rFonts w:ascii="Century Gothic" w:hAnsi="Century Gothic"/>
              </w:rPr>
              <w:t>.</w:t>
            </w:r>
          </w:p>
        </w:tc>
        <w:tc>
          <w:tcPr>
            <w:tcW w:w="4380" w:type="dxa"/>
            <w:vAlign w:val="center"/>
          </w:tcPr>
          <w:p w14:paraId="392E0431" w14:textId="77777777" w:rsidR="007F1DCF" w:rsidRDefault="007F1DCF" w:rsidP="0065117D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0A6CED">
              <w:rPr>
                <w:rFonts w:ascii="Century Gothic" w:hAnsi="Century Gothic"/>
                <w:b/>
                <w:bCs/>
              </w:rPr>
              <w:t>Monsieur V, manutentionnaire</w:t>
            </w:r>
            <w:r>
              <w:rPr>
                <w:rFonts w:ascii="Century Gothic" w:hAnsi="Century Gothic"/>
                <w:b/>
                <w:bCs/>
              </w:rPr>
              <w:t xml:space="preserve"> *</w:t>
            </w:r>
            <w:r w:rsidRPr="00CB7BBF">
              <w:rPr>
                <w:rFonts w:ascii="Century Gothic" w:hAnsi="Century Gothic"/>
              </w:rPr>
              <w:t xml:space="preserve"> chez « BATIR » depuis 6 ans </w:t>
            </w:r>
            <w:r w:rsidRPr="000A6CED">
              <w:rPr>
                <w:rFonts w:ascii="Century Gothic" w:hAnsi="Century Gothic"/>
                <w:b/>
                <w:bCs/>
              </w:rPr>
              <w:t>se plaint souvent de fortes douleurs au niveau de la colonne vertébrale</w:t>
            </w:r>
            <w:r w:rsidRPr="00CB7BBF">
              <w:rPr>
                <w:rFonts w:ascii="Century Gothic" w:hAnsi="Century Gothic"/>
              </w:rPr>
              <w:t>.</w:t>
            </w:r>
          </w:p>
          <w:p w14:paraId="35639645" w14:textId="77777777" w:rsidR="007F1DCF" w:rsidRPr="00CB7BBF" w:rsidRDefault="007F1DCF" w:rsidP="0065117D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 manutentionnaire = </w:t>
            </w:r>
            <w:r w:rsidRPr="000A6CED">
              <w:rPr>
                <w:rFonts w:ascii="Century Gothic" w:hAnsi="Century Gothic"/>
                <w:b/>
                <w:bCs/>
              </w:rPr>
              <w:t>fais des gestes répétitifs, peut porter des charges lourdes</w:t>
            </w:r>
          </w:p>
        </w:tc>
      </w:tr>
      <w:tr w:rsidR="007F1DCF" w14:paraId="3D30A47D" w14:textId="77777777" w:rsidTr="0065117D">
        <w:tc>
          <w:tcPr>
            <w:tcW w:w="1696" w:type="dxa"/>
          </w:tcPr>
          <w:p w14:paraId="3F8B01DE" w14:textId="77777777" w:rsidR="007F1DCF" w:rsidRPr="008F5D71" w:rsidRDefault="007F1DCF" w:rsidP="0065117D">
            <w:pPr>
              <w:pStyle w:val="Sansinterligne"/>
              <w:snapToGrid w:val="0"/>
              <w:rPr>
                <w:rFonts w:ascii="Century Gothic" w:hAnsi="Century Gothic" w:cs="Arial"/>
                <w:b/>
                <w:lang w:bidi="hi-IN"/>
              </w:rPr>
            </w:pPr>
            <w:r w:rsidRPr="008F5D71">
              <w:rPr>
                <w:rFonts w:ascii="Century Gothic" w:hAnsi="Century Gothic" w:cs="Arial"/>
                <w:b/>
                <w:lang w:bidi="hi-IN"/>
              </w:rPr>
              <w:t>QUI ?</w:t>
            </w:r>
          </w:p>
          <w:p w14:paraId="52D36C80" w14:textId="77777777" w:rsidR="007F1DCF" w:rsidRDefault="007F1DCF" w:rsidP="0065117D">
            <w:r w:rsidRPr="008F5D71">
              <w:rPr>
                <w:rFonts w:ascii="Century Gothic" w:hAnsi="Century Gothic" w:cs="Arial"/>
                <w:i/>
                <w:lang w:bidi="hi-IN"/>
              </w:rPr>
              <w:t>Quelle personne est concernée ?</w:t>
            </w:r>
          </w:p>
        </w:tc>
        <w:tc>
          <w:tcPr>
            <w:tcW w:w="4380" w:type="dxa"/>
          </w:tcPr>
          <w:p w14:paraId="13F655F3" w14:textId="77777777" w:rsidR="007F1DCF" w:rsidRDefault="007F1DCF" w:rsidP="0065117D"/>
        </w:tc>
        <w:tc>
          <w:tcPr>
            <w:tcW w:w="4380" w:type="dxa"/>
          </w:tcPr>
          <w:p w14:paraId="6C4C10E2" w14:textId="77777777" w:rsidR="007F1DCF" w:rsidRDefault="007F1DCF" w:rsidP="0065117D"/>
        </w:tc>
      </w:tr>
      <w:tr w:rsidR="007F1DCF" w14:paraId="7E213E57" w14:textId="77777777" w:rsidTr="0065117D">
        <w:tc>
          <w:tcPr>
            <w:tcW w:w="1696" w:type="dxa"/>
          </w:tcPr>
          <w:p w14:paraId="0E2328F4" w14:textId="77777777" w:rsidR="007F1DCF" w:rsidRPr="008F5D71" w:rsidRDefault="007F1DCF" w:rsidP="0065117D">
            <w:pPr>
              <w:pStyle w:val="Sansinterligne"/>
              <w:snapToGrid w:val="0"/>
              <w:rPr>
                <w:rFonts w:ascii="Century Gothic" w:hAnsi="Century Gothic" w:cs="Arial"/>
                <w:b/>
                <w:lang w:bidi="hi-IN"/>
              </w:rPr>
            </w:pPr>
            <w:r w:rsidRPr="008F5D71">
              <w:rPr>
                <w:rFonts w:ascii="Century Gothic" w:hAnsi="Century Gothic" w:cs="Arial"/>
                <w:b/>
                <w:lang w:bidi="hi-IN"/>
              </w:rPr>
              <w:t>OU ?</w:t>
            </w:r>
          </w:p>
          <w:p w14:paraId="75E6CE70" w14:textId="77777777" w:rsidR="007F1DCF" w:rsidRPr="000A6CED" w:rsidRDefault="007F1DCF" w:rsidP="0065117D">
            <w:pPr>
              <w:pStyle w:val="Sansinterligne"/>
              <w:snapToGrid w:val="0"/>
              <w:rPr>
                <w:rFonts w:ascii="Century Gothic" w:hAnsi="Century Gothic" w:cs="Arial"/>
                <w:bCs/>
                <w:i/>
                <w:iCs/>
                <w:lang w:bidi="hi-IN"/>
              </w:rPr>
            </w:pPr>
            <w:r w:rsidRPr="008F5D71">
              <w:rPr>
                <w:rFonts w:ascii="Century Gothic" w:hAnsi="Century Gothic" w:cs="Arial"/>
                <w:i/>
                <w:lang w:bidi="hi-IN"/>
              </w:rPr>
              <w:t>Où cela s’est-il passé ?</w:t>
            </w:r>
          </w:p>
        </w:tc>
        <w:tc>
          <w:tcPr>
            <w:tcW w:w="4380" w:type="dxa"/>
          </w:tcPr>
          <w:p w14:paraId="328A8890" w14:textId="77777777" w:rsidR="007F1DCF" w:rsidRDefault="007F1DCF" w:rsidP="0065117D"/>
        </w:tc>
        <w:tc>
          <w:tcPr>
            <w:tcW w:w="4380" w:type="dxa"/>
          </w:tcPr>
          <w:p w14:paraId="07A5C91E" w14:textId="77777777" w:rsidR="007F1DCF" w:rsidRDefault="007F1DCF" w:rsidP="0065117D"/>
        </w:tc>
      </w:tr>
      <w:tr w:rsidR="007F1DCF" w14:paraId="696ECB47" w14:textId="77777777" w:rsidTr="0065117D">
        <w:tc>
          <w:tcPr>
            <w:tcW w:w="1696" w:type="dxa"/>
          </w:tcPr>
          <w:p w14:paraId="5C618385" w14:textId="77777777" w:rsidR="007F1DCF" w:rsidRDefault="007F1DCF" w:rsidP="0065117D">
            <w:pPr>
              <w:pStyle w:val="Sansinterligne"/>
              <w:snapToGrid w:val="0"/>
            </w:pPr>
            <w:r>
              <w:rPr>
                <w:rFonts w:ascii="Century Gothic" w:hAnsi="Century Gothic" w:cs="Arial"/>
                <w:b/>
                <w:lang w:bidi="hi-IN"/>
              </w:rPr>
              <w:t xml:space="preserve">QUOI ? </w:t>
            </w:r>
            <w:r>
              <w:rPr>
                <w:rFonts w:ascii="Century Gothic" w:hAnsi="Century Gothic" w:cs="Arial"/>
                <w:bCs/>
                <w:i/>
                <w:iCs/>
                <w:lang w:bidi="hi-IN"/>
              </w:rPr>
              <w:t>Quel est le problème ?</w:t>
            </w:r>
          </w:p>
        </w:tc>
        <w:tc>
          <w:tcPr>
            <w:tcW w:w="4380" w:type="dxa"/>
          </w:tcPr>
          <w:p w14:paraId="23FF5F28" w14:textId="77777777" w:rsidR="007F1DCF" w:rsidRDefault="007F1DCF" w:rsidP="0065117D"/>
        </w:tc>
        <w:tc>
          <w:tcPr>
            <w:tcW w:w="4380" w:type="dxa"/>
          </w:tcPr>
          <w:p w14:paraId="16F25335" w14:textId="77777777" w:rsidR="007F1DCF" w:rsidRDefault="007F1DCF" w:rsidP="0065117D"/>
        </w:tc>
      </w:tr>
      <w:tr w:rsidR="007F1DCF" w14:paraId="62B63259" w14:textId="77777777" w:rsidTr="0065117D">
        <w:tc>
          <w:tcPr>
            <w:tcW w:w="1696" w:type="dxa"/>
          </w:tcPr>
          <w:p w14:paraId="5A795761" w14:textId="77777777" w:rsidR="007F1DCF" w:rsidRDefault="007F1DCF" w:rsidP="0065117D">
            <w:pPr>
              <w:pStyle w:val="Sansinterligne"/>
              <w:snapToGrid w:val="0"/>
              <w:rPr>
                <w:rFonts w:ascii="Century Gothic" w:hAnsi="Century Gothic" w:cs="Arial"/>
                <w:b/>
                <w:lang w:bidi="hi-IN"/>
              </w:rPr>
            </w:pPr>
            <w:r>
              <w:rPr>
                <w:rFonts w:ascii="Century Gothic" w:hAnsi="Century Gothic" w:cs="Arial"/>
                <w:b/>
                <w:lang w:bidi="hi-IN"/>
              </w:rPr>
              <w:t>Nature du risque</w:t>
            </w:r>
          </w:p>
          <w:p w14:paraId="7C1A165A" w14:textId="77777777" w:rsidR="007F1DCF" w:rsidRPr="000A6CED" w:rsidRDefault="007F1DCF" w:rsidP="0065117D">
            <w:pPr>
              <w:pStyle w:val="Sansinterligne"/>
              <w:snapToGrid w:val="0"/>
              <w:rPr>
                <w:rFonts w:ascii="Century Gothic" w:hAnsi="Century Gothic" w:cs="Arial"/>
                <w:bCs/>
                <w:i/>
                <w:iCs/>
                <w:lang w:bidi="hi-IN"/>
              </w:rPr>
            </w:pPr>
            <w:r>
              <w:rPr>
                <w:rFonts w:ascii="Century Gothic" w:hAnsi="Century Gothic" w:cs="Arial"/>
                <w:bCs/>
                <w:i/>
                <w:iCs/>
                <w:lang w:bidi="hi-IN"/>
              </w:rPr>
              <w:t>Souligne</w:t>
            </w:r>
            <w:r w:rsidRPr="000A6CED">
              <w:rPr>
                <w:rFonts w:ascii="Century Gothic" w:hAnsi="Century Gothic" w:cs="Arial"/>
                <w:bCs/>
                <w:i/>
                <w:iCs/>
                <w:lang w:bidi="hi-IN"/>
              </w:rPr>
              <w:t xml:space="preserve"> la bonne réponse</w:t>
            </w:r>
          </w:p>
        </w:tc>
        <w:tc>
          <w:tcPr>
            <w:tcW w:w="4380" w:type="dxa"/>
            <w:vAlign w:val="center"/>
          </w:tcPr>
          <w:p w14:paraId="0FD86D0A" w14:textId="77777777" w:rsidR="007F1DCF" w:rsidRDefault="007F1DCF" w:rsidP="0065117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A6CED">
              <w:rPr>
                <w:rFonts w:ascii="Century Gothic" w:hAnsi="Century Gothic"/>
                <w:sz w:val="24"/>
                <w:szCs w:val="24"/>
              </w:rPr>
              <w:t xml:space="preserve">électrique </w:t>
            </w:r>
          </w:p>
          <w:p w14:paraId="7CDBD34C" w14:textId="77777777" w:rsidR="007F1DCF" w:rsidRDefault="007F1DCF" w:rsidP="0065117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A6CED">
              <w:rPr>
                <w:rFonts w:ascii="Century Gothic" w:hAnsi="Century Gothic"/>
                <w:sz w:val="24"/>
                <w:szCs w:val="24"/>
              </w:rPr>
              <w:t xml:space="preserve">activité physique </w:t>
            </w:r>
          </w:p>
          <w:p w14:paraId="1846136E" w14:textId="77777777" w:rsidR="007F1DCF" w:rsidRPr="000A6CED" w:rsidRDefault="007F1DCF" w:rsidP="0065117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A6CED">
              <w:rPr>
                <w:rFonts w:ascii="Century Gothic" w:hAnsi="Century Gothic"/>
                <w:sz w:val="24"/>
                <w:szCs w:val="24"/>
              </w:rPr>
              <w:t>chimique</w:t>
            </w:r>
          </w:p>
        </w:tc>
        <w:tc>
          <w:tcPr>
            <w:tcW w:w="4380" w:type="dxa"/>
          </w:tcPr>
          <w:p w14:paraId="53643083" w14:textId="77777777" w:rsidR="007F1DCF" w:rsidRDefault="007F1DCF" w:rsidP="0065117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A6CED">
              <w:rPr>
                <w:rFonts w:ascii="Century Gothic" w:hAnsi="Century Gothic"/>
                <w:sz w:val="24"/>
                <w:szCs w:val="24"/>
              </w:rPr>
              <w:t xml:space="preserve">électrique </w:t>
            </w:r>
          </w:p>
          <w:p w14:paraId="45A5EB5B" w14:textId="77777777" w:rsidR="007F1DCF" w:rsidRDefault="007F1DCF" w:rsidP="0065117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A6CED">
              <w:rPr>
                <w:rFonts w:ascii="Century Gothic" w:hAnsi="Century Gothic"/>
                <w:sz w:val="24"/>
                <w:szCs w:val="24"/>
              </w:rPr>
              <w:t>activité physique</w:t>
            </w:r>
          </w:p>
          <w:p w14:paraId="0942CCC4" w14:textId="77777777" w:rsidR="007F1DCF" w:rsidRPr="000A6CED" w:rsidRDefault="007F1DCF" w:rsidP="0065117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A6CED">
              <w:rPr>
                <w:rFonts w:ascii="Century Gothic" w:hAnsi="Century Gothic"/>
                <w:sz w:val="24"/>
                <w:szCs w:val="24"/>
              </w:rPr>
              <w:t>chimique</w:t>
            </w:r>
          </w:p>
        </w:tc>
      </w:tr>
      <w:tr w:rsidR="007F1DCF" w14:paraId="51963ACD" w14:textId="77777777" w:rsidTr="0065117D">
        <w:trPr>
          <w:trHeight w:val="1144"/>
        </w:trPr>
        <w:tc>
          <w:tcPr>
            <w:tcW w:w="1696" w:type="dxa"/>
            <w:vAlign w:val="center"/>
          </w:tcPr>
          <w:p w14:paraId="02B6748D" w14:textId="77777777" w:rsidR="007F1DCF" w:rsidRDefault="007F1DCF" w:rsidP="0065117D">
            <w:pPr>
              <w:pStyle w:val="Sansinterligne"/>
              <w:snapToGrid w:val="0"/>
              <w:rPr>
                <w:rFonts w:ascii="Century Gothic" w:hAnsi="Century Gothic" w:cs="Arial"/>
                <w:b/>
                <w:lang w:bidi="hi-IN"/>
              </w:rPr>
            </w:pPr>
            <w:r>
              <w:rPr>
                <w:rFonts w:ascii="Century Gothic" w:hAnsi="Century Gothic" w:cs="Arial"/>
                <w:b/>
                <w:lang w:bidi="hi-IN"/>
              </w:rPr>
              <w:t>COMMENT ?</w:t>
            </w:r>
          </w:p>
          <w:p w14:paraId="2CA1EE23" w14:textId="77777777" w:rsidR="007F1DCF" w:rsidRPr="000A6CED" w:rsidRDefault="007F1DCF" w:rsidP="0065117D">
            <w:pPr>
              <w:pStyle w:val="Sansinterligne"/>
              <w:snapToGrid w:val="0"/>
              <w:rPr>
                <w:rFonts w:ascii="Century Gothic" w:hAnsi="Century Gothic" w:cs="Arial"/>
                <w:bCs/>
                <w:i/>
                <w:iCs/>
                <w:lang w:bidi="hi-IN"/>
              </w:rPr>
            </w:pPr>
            <w:r w:rsidRPr="000A6CED">
              <w:rPr>
                <w:rFonts w:ascii="Century Gothic" w:hAnsi="Century Gothic" w:cs="Arial"/>
                <w:bCs/>
                <w:i/>
                <w:iCs/>
                <w:lang w:bidi="hi-IN"/>
              </w:rPr>
              <w:t>La cause</w:t>
            </w:r>
          </w:p>
        </w:tc>
        <w:tc>
          <w:tcPr>
            <w:tcW w:w="4380" w:type="dxa"/>
          </w:tcPr>
          <w:p w14:paraId="5B396EEF" w14:textId="77777777" w:rsidR="007F1DCF" w:rsidRDefault="007F1DCF" w:rsidP="0065117D"/>
        </w:tc>
        <w:tc>
          <w:tcPr>
            <w:tcW w:w="4380" w:type="dxa"/>
          </w:tcPr>
          <w:p w14:paraId="4561BCD6" w14:textId="77777777" w:rsidR="007F1DCF" w:rsidRDefault="007F1DCF" w:rsidP="0065117D"/>
        </w:tc>
      </w:tr>
      <w:tr w:rsidR="007F1DCF" w14:paraId="798CCC82" w14:textId="77777777" w:rsidTr="0065117D">
        <w:tc>
          <w:tcPr>
            <w:tcW w:w="1696" w:type="dxa"/>
          </w:tcPr>
          <w:p w14:paraId="0B5ABB3E" w14:textId="77777777" w:rsidR="007F1DCF" w:rsidRPr="008F5D71" w:rsidRDefault="007F1DCF" w:rsidP="0065117D">
            <w:pPr>
              <w:pStyle w:val="Sansinterligne"/>
              <w:snapToGrid w:val="0"/>
              <w:rPr>
                <w:rFonts w:ascii="Century Gothic" w:hAnsi="Century Gothic" w:cs="Arial"/>
                <w:b/>
                <w:lang w:bidi="hi-IN"/>
              </w:rPr>
            </w:pPr>
            <w:r>
              <w:rPr>
                <w:rFonts w:ascii="Century Gothic" w:hAnsi="Century Gothic" w:cs="Arial"/>
                <w:b/>
                <w:lang w:bidi="hi-IN"/>
              </w:rPr>
              <w:t>Durée de l’action-</w:t>
            </w:r>
            <w:r>
              <w:rPr>
                <w:rFonts w:ascii="Century Gothic" w:hAnsi="Century Gothic" w:cs="Arial"/>
                <w:bCs/>
                <w:i/>
                <w:iCs/>
                <w:lang w:bidi="hi-IN"/>
              </w:rPr>
              <w:t xml:space="preserve"> Souligne</w:t>
            </w:r>
            <w:r w:rsidRPr="000A6CED">
              <w:rPr>
                <w:rFonts w:ascii="Century Gothic" w:hAnsi="Century Gothic" w:cs="Arial"/>
                <w:bCs/>
                <w:i/>
                <w:iCs/>
                <w:lang w:bidi="hi-IN"/>
              </w:rPr>
              <w:t xml:space="preserve"> la bonne réponse</w:t>
            </w:r>
          </w:p>
        </w:tc>
        <w:tc>
          <w:tcPr>
            <w:tcW w:w="4380" w:type="dxa"/>
            <w:vAlign w:val="center"/>
          </w:tcPr>
          <w:p w14:paraId="32CDFB29" w14:textId="77777777" w:rsidR="007F1DCF" w:rsidRPr="00AB1742" w:rsidRDefault="007F1DCF" w:rsidP="0065117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AB1742">
              <w:rPr>
                <w:rFonts w:ascii="Century Gothic" w:hAnsi="Century Gothic"/>
                <w:sz w:val="24"/>
                <w:szCs w:val="24"/>
              </w:rPr>
              <w:t>Immédiate et soudaine</w:t>
            </w:r>
          </w:p>
          <w:p w14:paraId="2329323B" w14:textId="77777777" w:rsidR="007F1DCF" w:rsidRPr="00AB1742" w:rsidRDefault="007F1DCF" w:rsidP="0065117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AB1742">
              <w:rPr>
                <w:rFonts w:ascii="Century Gothic" w:hAnsi="Century Gothic"/>
                <w:sz w:val="24"/>
                <w:szCs w:val="24"/>
              </w:rPr>
              <w:t xml:space="preserve">Lente et qui dure </w:t>
            </w:r>
          </w:p>
        </w:tc>
        <w:tc>
          <w:tcPr>
            <w:tcW w:w="4380" w:type="dxa"/>
            <w:vAlign w:val="center"/>
          </w:tcPr>
          <w:p w14:paraId="7E78CF35" w14:textId="77777777" w:rsidR="007F1DCF" w:rsidRDefault="007F1DCF" w:rsidP="0065117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AB1742">
              <w:rPr>
                <w:rFonts w:ascii="Century Gothic" w:hAnsi="Century Gothic"/>
                <w:sz w:val="24"/>
                <w:szCs w:val="24"/>
              </w:rPr>
              <w:t>Immédiate et soudaine</w:t>
            </w:r>
          </w:p>
          <w:p w14:paraId="7BB212EB" w14:textId="77777777" w:rsidR="007F1DCF" w:rsidRPr="00AB1742" w:rsidRDefault="007F1DCF" w:rsidP="0065117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AB1742">
              <w:rPr>
                <w:rFonts w:ascii="Century Gothic" w:hAnsi="Century Gothic"/>
                <w:sz w:val="24"/>
                <w:szCs w:val="24"/>
              </w:rPr>
              <w:t>Lente et qui dure</w:t>
            </w:r>
          </w:p>
        </w:tc>
      </w:tr>
      <w:tr w:rsidR="007F1DCF" w14:paraId="7B4E0AAC" w14:textId="77777777" w:rsidTr="0065117D">
        <w:tc>
          <w:tcPr>
            <w:tcW w:w="1696" w:type="dxa"/>
          </w:tcPr>
          <w:p w14:paraId="298EA345" w14:textId="77777777" w:rsidR="007F1DCF" w:rsidRDefault="007F1DCF" w:rsidP="0065117D">
            <w:pPr>
              <w:pStyle w:val="Sansinterligne"/>
              <w:snapToGrid w:val="0"/>
              <w:rPr>
                <w:rFonts w:ascii="Century Gothic" w:hAnsi="Century Gothic" w:cs="Arial"/>
                <w:b/>
                <w:lang w:bidi="hi-IN"/>
              </w:rPr>
            </w:pPr>
            <w:r>
              <w:rPr>
                <w:rFonts w:ascii="Century Gothic" w:hAnsi="Century Gothic" w:cs="Arial"/>
                <w:b/>
                <w:lang w:bidi="hi-IN"/>
              </w:rPr>
              <w:t>SITUATION</w:t>
            </w:r>
          </w:p>
        </w:tc>
        <w:tc>
          <w:tcPr>
            <w:tcW w:w="4380" w:type="dxa"/>
            <w:vAlign w:val="center"/>
          </w:tcPr>
          <w:p w14:paraId="601A5446" w14:textId="77777777" w:rsidR="007F1DCF" w:rsidRPr="00AB1742" w:rsidRDefault="007F1DCF" w:rsidP="0065117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B1742">
              <w:rPr>
                <w:rFonts w:ascii="Century Gothic" w:hAnsi="Century Gothic"/>
                <w:b/>
                <w:bCs/>
                <w:sz w:val="24"/>
                <w:szCs w:val="24"/>
              </w:rPr>
              <w:t>ACCIDENT DU TRAVAIL</w:t>
            </w:r>
          </w:p>
        </w:tc>
        <w:tc>
          <w:tcPr>
            <w:tcW w:w="4380" w:type="dxa"/>
            <w:vAlign w:val="center"/>
          </w:tcPr>
          <w:p w14:paraId="6D1FE2D6" w14:textId="77777777" w:rsidR="007F1DCF" w:rsidRPr="00AB1742" w:rsidRDefault="007F1DCF" w:rsidP="0065117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B1742">
              <w:rPr>
                <w:rFonts w:ascii="Century Gothic" w:hAnsi="Century Gothic"/>
                <w:b/>
                <w:bCs/>
                <w:sz w:val="24"/>
                <w:szCs w:val="24"/>
              </w:rPr>
              <w:t>MALADIE PROFESSIONNELLE</w:t>
            </w:r>
          </w:p>
        </w:tc>
      </w:tr>
    </w:tbl>
    <w:p w14:paraId="7BFC6E14" w14:textId="77777777" w:rsidR="007F1DCF" w:rsidRDefault="007F1DCF" w:rsidP="007F1DCF"/>
    <w:p w14:paraId="1E17F060" w14:textId="77777777" w:rsidR="007F1DCF" w:rsidRDefault="007F1DCF" w:rsidP="007F1DCF">
      <w:pPr>
        <w:rPr>
          <w:rFonts w:ascii="Century Gothic" w:hAnsi="Century Gothic"/>
          <w:sz w:val="24"/>
          <w:szCs w:val="24"/>
        </w:rPr>
      </w:pPr>
      <w:r w:rsidRPr="00AB1742">
        <w:rPr>
          <w:rFonts w:ascii="Century Gothic" w:hAnsi="Century Gothic"/>
          <w:sz w:val="24"/>
          <w:szCs w:val="24"/>
        </w:rPr>
        <w:t>Colorie en jaune les cases qui sont différentes pour une même ligne.</w:t>
      </w:r>
    </w:p>
    <w:p w14:paraId="176D5723" w14:textId="77777777" w:rsidR="007F1DCF" w:rsidRDefault="007F1DCF" w:rsidP="007F1DCF">
      <w:pPr>
        <w:rPr>
          <w:rFonts w:ascii="Century Gothic" w:hAnsi="Century Gothic"/>
          <w:sz w:val="24"/>
          <w:szCs w:val="24"/>
        </w:rPr>
      </w:pPr>
    </w:p>
    <w:p w14:paraId="58B49F66" w14:textId="77777777" w:rsidR="007F1DCF" w:rsidRDefault="007F1DCF" w:rsidP="007F1DCF">
      <w:pPr>
        <w:pStyle w:val="Standard"/>
        <w:spacing w:after="0" w:line="480" w:lineRule="auto"/>
        <w:jc w:val="both"/>
        <w:rPr>
          <w:rFonts w:ascii="Century Gothic" w:hAnsi="Century Gothic" w:cs="Arial"/>
          <w:b/>
          <w:color w:val="4472C4" w:themeColor="accent1"/>
          <w:sz w:val="24"/>
          <w:szCs w:val="24"/>
        </w:rPr>
      </w:pPr>
    </w:p>
    <w:p w14:paraId="2453E30C" w14:textId="77777777" w:rsidR="007F1DCF" w:rsidRDefault="007F1DCF" w:rsidP="007F1DCF">
      <w:pPr>
        <w:spacing w:after="0" w:line="480" w:lineRule="auto"/>
        <w:rPr>
          <w:rFonts w:ascii="Century Gothic" w:hAnsi="Century Gothic" w:cs="Arial"/>
          <w:b/>
          <w:color w:val="4472C4" w:themeColor="accent1"/>
          <w:sz w:val="24"/>
          <w:szCs w:val="24"/>
        </w:rPr>
      </w:pPr>
      <w:r w:rsidRPr="008E0EF6">
        <w:rPr>
          <w:rFonts w:ascii="Century Gothic" w:hAnsi="Century Gothic"/>
          <w:b/>
          <w:bCs/>
          <w:color w:val="4472C4" w:themeColor="accent1"/>
          <w:sz w:val="24"/>
          <w:szCs w:val="24"/>
          <w:u w:val="single"/>
        </w:rPr>
        <w:t xml:space="preserve">Définition : </w:t>
      </w:r>
      <w:r w:rsidRPr="009B4DD7">
        <w:rPr>
          <w:rFonts w:ascii="Century Gothic" w:hAnsi="Century Gothic" w:cs="Arial"/>
          <w:b/>
          <w:color w:val="4472C4" w:themeColor="accent1"/>
          <w:sz w:val="24"/>
          <w:szCs w:val="24"/>
        </w:rPr>
        <w:t xml:space="preserve">La maladie professionnelle (MP)   </w:t>
      </w:r>
    </w:p>
    <w:p w14:paraId="413A18C7" w14:textId="77777777" w:rsidR="007F1DCF" w:rsidRDefault="007F1DCF" w:rsidP="007F1DCF">
      <w:pPr>
        <w:spacing w:after="0" w:line="480" w:lineRule="auto"/>
        <w:rPr>
          <w:rFonts w:ascii="Century Gothic" w:hAnsi="Century Gothic" w:cs="Arial"/>
          <w:bCs/>
          <w:sz w:val="24"/>
          <w:szCs w:val="24"/>
        </w:rPr>
      </w:pPr>
      <w:r w:rsidRPr="009B4DD7">
        <w:rPr>
          <w:rFonts w:ascii="Century Gothic" w:hAnsi="Century Gothic" w:cs="Arial"/>
          <w:b/>
          <w:sz w:val="24"/>
          <w:szCs w:val="24"/>
        </w:rPr>
        <w:t>Une maladie est dite « professionnelle »</w:t>
      </w:r>
      <w:r w:rsidRPr="009B4DD7">
        <w:rPr>
          <w:rFonts w:ascii="Century Gothic" w:hAnsi="Century Gothic" w:cs="Arial"/>
          <w:bCs/>
          <w:sz w:val="24"/>
          <w:szCs w:val="24"/>
        </w:rPr>
        <w:t xml:space="preserve"> si</w:t>
      </w:r>
      <w:r>
        <w:rPr>
          <w:rFonts w:ascii="Century Gothic" w:hAnsi="Century Gothic" w:cs="Arial"/>
          <w:bCs/>
          <w:sz w:val="24"/>
          <w:szCs w:val="24"/>
        </w:rPr>
        <w:t> :</w:t>
      </w:r>
    </w:p>
    <w:p w14:paraId="6CD566D4" w14:textId="77777777" w:rsidR="007F1DCF" w:rsidRDefault="007F1DCF" w:rsidP="007F1DCF">
      <w:pPr>
        <w:pStyle w:val="Paragraphedeliste"/>
        <w:numPr>
          <w:ilvl w:val="0"/>
          <w:numId w:val="1"/>
        </w:numPr>
        <w:spacing w:after="0" w:line="480" w:lineRule="auto"/>
        <w:rPr>
          <w:rFonts w:ascii="Century Gothic" w:hAnsi="Century Gothic" w:cs="Arial"/>
          <w:bCs/>
          <w:sz w:val="24"/>
          <w:szCs w:val="24"/>
        </w:rPr>
      </w:pPr>
      <w:r w:rsidRPr="009B4DD7">
        <w:rPr>
          <w:rFonts w:ascii="Century Gothic" w:hAnsi="Century Gothic" w:cs="Arial"/>
          <w:bCs/>
          <w:sz w:val="24"/>
          <w:szCs w:val="24"/>
        </w:rPr>
        <w:t xml:space="preserve">elle apparait à cause de </w:t>
      </w:r>
      <w:r w:rsidRPr="009B4DD7">
        <w:rPr>
          <w:rFonts w:ascii="Century Gothic" w:hAnsi="Century Gothic" w:cs="Arial"/>
          <w:b/>
          <w:sz w:val="24"/>
          <w:szCs w:val="24"/>
        </w:rPr>
        <w:t>l’exposition prolongée</w:t>
      </w:r>
      <w:r w:rsidRPr="009B4DD7">
        <w:rPr>
          <w:rFonts w:ascii="Century Gothic" w:hAnsi="Century Gothic" w:cs="Arial"/>
          <w:bCs/>
          <w:sz w:val="24"/>
          <w:szCs w:val="24"/>
        </w:rPr>
        <w:t xml:space="preserve"> d’un travailleur  </w:t>
      </w:r>
      <w:r w:rsidRPr="009B4DD7">
        <w:rPr>
          <w:rFonts w:ascii="Century Gothic" w:hAnsi="Century Gothic" w:cs="Arial"/>
          <w:b/>
          <w:sz w:val="24"/>
          <w:szCs w:val="24"/>
        </w:rPr>
        <w:t>à un risque</w:t>
      </w:r>
      <w:r w:rsidRPr="009B4DD7">
        <w:rPr>
          <w:rFonts w:ascii="Century Gothic" w:hAnsi="Century Gothic" w:cs="Arial"/>
          <w:bCs/>
          <w:sz w:val="24"/>
          <w:szCs w:val="24"/>
        </w:rPr>
        <w:t xml:space="preserve"> physique, chimique, biologique</w:t>
      </w:r>
      <w:r>
        <w:rPr>
          <w:rFonts w:ascii="Century Gothic" w:hAnsi="Century Gothic" w:cs="Arial"/>
          <w:bCs/>
          <w:sz w:val="24"/>
          <w:szCs w:val="24"/>
        </w:rPr>
        <w:t>.</w:t>
      </w:r>
    </w:p>
    <w:p w14:paraId="51D6B95E" w14:textId="77777777" w:rsidR="007F1DCF" w:rsidRPr="009B4DD7" w:rsidRDefault="007F1DCF" w:rsidP="007F1DCF">
      <w:pPr>
        <w:pStyle w:val="Paragraphedeliste"/>
        <w:numPr>
          <w:ilvl w:val="0"/>
          <w:numId w:val="1"/>
        </w:numPr>
        <w:spacing w:after="0" w:line="480" w:lineRule="auto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>elle arrive à cause</w:t>
      </w:r>
      <w:r w:rsidRPr="009B4DD7">
        <w:rPr>
          <w:rFonts w:ascii="Century Gothic" w:hAnsi="Century Gothic" w:cs="Arial"/>
          <w:bCs/>
          <w:sz w:val="24"/>
          <w:szCs w:val="24"/>
        </w:rPr>
        <w:t xml:space="preserve"> </w:t>
      </w:r>
      <w:r w:rsidRPr="009B4DD7">
        <w:rPr>
          <w:rFonts w:ascii="Century Gothic" w:hAnsi="Century Gothic" w:cs="Arial"/>
          <w:b/>
          <w:sz w:val="24"/>
          <w:szCs w:val="24"/>
          <w:u w:val="single"/>
        </w:rPr>
        <w:t>des conditions</w:t>
      </w:r>
      <w:r w:rsidRPr="009B4DD7">
        <w:rPr>
          <w:rFonts w:ascii="Century Gothic" w:hAnsi="Century Gothic" w:cs="Arial"/>
          <w:bCs/>
          <w:sz w:val="24"/>
          <w:szCs w:val="24"/>
        </w:rPr>
        <w:t xml:space="preserve"> dans lesquelles il exerce son activité professionnelle.</w:t>
      </w:r>
    </w:p>
    <w:p w14:paraId="359229C9" w14:textId="77777777" w:rsidR="007F1DCF" w:rsidRPr="009B4DD7" w:rsidRDefault="007F1DCF" w:rsidP="007F1DCF">
      <w:pPr>
        <w:pStyle w:val="Standard"/>
        <w:spacing w:after="0" w:line="480" w:lineRule="auto"/>
        <w:jc w:val="both"/>
        <w:rPr>
          <w:rFonts w:ascii="Century Gothic" w:hAnsi="Century Gothic" w:cs="Arial"/>
          <w:bCs/>
          <w:sz w:val="24"/>
          <w:szCs w:val="24"/>
        </w:rPr>
      </w:pPr>
    </w:p>
    <w:p w14:paraId="4359C74E" w14:textId="77777777" w:rsidR="007F1DCF" w:rsidRDefault="007F1DCF" w:rsidP="007F1DCF">
      <w:pPr>
        <w:pStyle w:val="Standard"/>
        <w:spacing w:after="0" w:line="480" w:lineRule="auto"/>
        <w:jc w:val="both"/>
        <w:rPr>
          <w:rFonts w:ascii="Century Gothic" w:hAnsi="Century Gothic" w:cs="Arial"/>
          <w:b/>
          <w:color w:val="4472C4" w:themeColor="accent1"/>
          <w:sz w:val="24"/>
          <w:szCs w:val="24"/>
        </w:rPr>
      </w:pPr>
      <w:r w:rsidRPr="008F5D71">
        <w:rPr>
          <w:rFonts w:ascii="Century Gothic" w:hAnsi="Century Gothic" w:cs="Arial"/>
          <w:b/>
          <w:color w:val="4472C4" w:themeColor="accent1"/>
          <w:sz w:val="24"/>
          <w:szCs w:val="24"/>
        </w:rPr>
        <w:t xml:space="preserve">Consigne : </w:t>
      </w:r>
      <w:r w:rsidRPr="00C52C04">
        <w:rPr>
          <w:rFonts w:ascii="Century Gothic" w:hAnsi="Century Gothic" w:cs="Arial"/>
          <w:b/>
          <w:color w:val="4472C4" w:themeColor="accent1"/>
          <w:sz w:val="24"/>
          <w:szCs w:val="24"/>
          <w:u w:val="single"/>
        </w:rPr>
        <w:t>Pour chaque situation, coche s’il s’agit d’un Accident du Travail = AT, d’une Maladie Professionnelle = MP, ni l’un ni l’autre = AUCUN</w:t>
      </w:r>
      <w:r>
        <w:rPr>
          <w:rFonts w:ascii="Century Gothic" w:hAnsi="Century Gothic" w:cs="Arial"/>
          <w:b/>
          <w:color w:val="4472C4" w:themeColor="accent1"/>
          <w:sz w:val="24"/>
          <w:szCs w:val="24"/>
        </w:rPr>
        <w:t xml:space="preserve">. </w:t>
      </w:r>
    </w:p>
    <w:p w14:paraId="663FD985" w14:textId="77777777" w:rsidR="007F1DCF" w:rsidRPr="00C52C04" w:rsidRDefault="007F1DCF" w:rsidP="007F1DCF">
      <w:pPr>
        <w:pStyle w:val="Standard"/>
        <w:spacing w:after="0" w:line="480" w:lineRule="auto"/>
        <w:jc w:val="both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C52C04">
        <w:rPr>
          <w:rFonts w:ascii="Century Gothic" w:hAnsi="Century Gothic"/>
          <w:b/>
          <w:bCs/>
          <w:color w:val="4472C4" w:themeColor="accent1"/>
          <w:sz w:val="24"/>
          <w:szCs w:val="24"/>
        </w:rPr>
        <w:t>Surligne dans le texte les indices qui t’ont aidé.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10"/>
        <w:gridCol w:w="780"/>
        <w:gridCol w:w="785"/>
        <w:gridCol w:w="1081"/>
      </w:tblGrid>
      <w:tr w:rsidR="007F1DCF" w14:paraId="1FC2843E" w14:textId="77777777" w:rsidTr="0065117D">
        <w:tc>
          <w:tcPr>
            <w:tcW w:w="8075" w:type="dxa"/>
          </w:tcPr>
          <w:p w14:paraId="3A88A985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3" w:type="dxa"/>
          </w:tcPr>
          <w:p w14:paraId="27DC23DE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AT</w:t>
            </w:r>
          </w:p>
        </w:tc>
        <w:tc>
          <w:tcPr>
            <w:tcW w:w="794" w:type="dxa"/>
          </w:tcPr>
          <w:p w14:paraId="4358B93D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MP</w:t>
            </w:r>
          </w:p>
        </w:tc>
        <w:tc>
          <w:tcPr>
            <w:tcW w:w="794" w:type="dxa"/>
          </w:tcPr>
          <w:p w14:paraId="3DC73ED7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AUCUN</w:t>
            </w:r>
          </w:p>
        </w:tc>
      </w:tr>
      <w:tr w:rsidR="007F1DCF" w14:paraId="03859BA7" w14:textId="77777777" w:rsidTr="0065117D">
        <w:trPr>
          <w:trHeight w:val="964"/>
        </w:trPr>
        <w:tc>
          <w:tcPr>
            <w:tcW w:w="8075" w:type="dxa"/>
            <w:vAlign w:val="center"/>
          </w:tcPr>
          <w:p w14:paraId="0457F29A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  <w:r w:rsidRPr="00AB1742">
              <w:rPr>
                <w:rFonts w:ascii="Century Gothic" w:hAnsi="Century Gothic"/>
                <w:sz w:val="24"/>
                <w:szCs w:val="24"/>
              </w:rPr>
              <w:t xml:space="preserve">Emile, ouvrier dans une distillerie fait une chute en déchargeant un camion de canne à sucre. </w:t>
            </w:r>
          </w:p>
        </w:tc>
        <w:tc>
          <w:tcPr>
            <w:tcW w:w="793" w:type="dxa"/>
            <w:vAlign w:val="center"/>
          </w:tcPr>
          <w:p w14:paraId="3D02BAA3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2CBEDE00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31577739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1DCF" w14:paraId="099DE27C" w14:textId="77777777" w:rsidTr="0065117D">
        <w:trPr>
          <w:trHeight w:val="964"/>
        </w:trPr>
        <w:tc>
          <w:tcPr>
            <w:tcW w:w="8075" w:type="dxa"/>
            <w:vAlign w:val="center"/>
          </w:tcPr>
          <w:p w14:paraId="37B11642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  <w:r w:rsidRPr="00AB1742">
              <w:rPr>
                <w:rFonts w:ascii="Century Gothic" w:hAnsi="Century Gothic"/>
                <w:sz w:val="24"/>
                <w:szCs w:val="24"/>
              </w:rPr>
              <w:t>Jean pense avoir contracté la grippe sur son lieu de travail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793" w:type="dxa"/>
            <w:vAlign w:val="center"/>
          </w:tcPr>
          <w:p w14:paraId="1FAFAB7C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31526ECB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427124CF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1DCF" w14:paraId="7D958AF0" w14:textId="77777777" w:rsidTr="0065117D">
        <w:trPr>
          <w:trHeight w:val="964"/>
        </w:trPr>
        <w:tc>
          <w:tcPr>
            <w:tcW w:w="8075" w:type="dxa"/>
            <w:vAlign w:val="center"/>
          </w:tcPr>
          <w:p w14:paraId="090654E4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  <w:r w:rsidRPr="00AB1742">
              <w:rPr>
                <w:rFonts w:ascii="Century Gothic" w:hAnsi="Century Gothic"/>
                <w:sz w:val="24"/>
                <w:szCs w:val="24"/>
              </w:rPr>
              <w:t>Un livreur de pizza est victime d’un accident de la route alors qu’il se rendait sur un lieu de livraison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793" w:type="dxa"/>
            <w:vAlign w:val="center"/>
          </w:tcPr>
          <w:p w14:paraId="52F357E3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5C7F8DFC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2476D351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1DCF" w14:paraId="47010B9F" w14:textId="77777777" w:rsidTr="0065117D">
        <w:trPr>
          <w:trHeight w:val="964"/>
        </w:trPr>
        <w:tc>
          <w:tcPr>
            <w:tcW w:w="8075" w:type="dxa"/>
            <w:vAlign w:val="center"/>
          </w:tcPr>
          <w:p w14:paraId="6D000216" w14:textId="77777777" w:rsidR="007F1DCF" w:rsidRPr="00AB1742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  <w:r w:rsidRPr="00AB1742">
              <w:rPr>
                <w:rFonts w:ascii="Century Gothic" w:hAnsi="Century Gothic"/>
                <w:sz w:val="24"/>
                <w:szCs w:val="24"/>
              </w:rPr>
              <w:t>Un ouvrier agricole est victime d’un accident de la route alors qu’il sortait du travail et regagnait son domicile par le chemin le plus court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793" w:type="dxa"/>
            <w:vAlign w:val="center"/>
          </w:tcPr>
          <w:p w14:paraId="345CEB39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6BB8AC77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26BD4B5E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1DCF" w14:paraId="2860E564" w14:textId="77777777" w:rsidTr="0065117D">
        <w:trPr>
          <w:trHeight w:val="964"/>
        </w:trPr>
        <w:tc>
          <w:tcPr>
            <w:tcW w:w="8075" w:type="dxa"/>
            <w:vAlign w:val="center"/>
          </w:tcPr>
          <w:p w14:paraId="0E27AEA1" w14:textId="77777777" w:rsidR="007F1DCF" w:rsidRPr="00AB1742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  <w:r w:rsidRPr="00AB1742">
              <w:rPr>
                <w:rFonts w:ascii="Century Gothic" w:hAnsi="Century Gothic"/>
                <w:sz w:val="24"/>
                <w:szCs w:val="24"/>
              </w:rPr>
              <w:t xml:space="preserve">En revenant de son travail, madame Simon se tord la cheville en jardinant.  </w:t>
            </w:r>
          </w:p>
        </w:tc>
        <w:tc>
          <w:tcPr>
            <w:tcW w:w="793" w:type="dxa"/>
            <w:vAlign w:val="center"/>
          </w:tcPr>
          <w:p w14:paraId="2362FE21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27BBEED6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6FC66014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F1DCF" w14:paraId="23874B72" w14:textId="77777777" w:rsidTr="0065117D">
        <w:trPr>
          <w:trHeight w:val="964"/>
        </w:trPr>
        <w:tc>
          <w:tcPr>
            <w:tcW w:w="8075" w:type="dxa"/>
            <w:vAlign w:val="center"/>
          </w:tcPr>
          <w:p w14:paraId="284CE633" w14:textId="77777777" w:rsidR="007F1DCF" w:rsidRPr="00AB1742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  <w:r w:rsidRPr="00AB1742">
              <w:rPr>
                <w:rFonts w:ascii="Century Gothic" w:hAnsi="Century Gothic"/>
                <w:sz w:val="24"/>
                <w:szCs w:val="24"/>
              </w:rPr>
              <w:t>Sandrine, caissière depuis 5 ans, se plaint de douleurs au niveau du coude et de l’épaule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793" w:type="dxa"/>
            <w:vAlign w:val="center"/>
          </w:tcPr>
          <w:p w14:paraId="29280733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7FA8ECBD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0E8F1E3A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8662CFB" w14:textId="77777777" w:rsidR="007F1DCF" w:rsidRPr="00AB1742" w:rsidRDefault="007F1DCF" w:rsidP="007F1DCF">
      <w:pPr>
        <w:rPr>
          <w:rFonts w:ascii="Century Gothic" w:hAnsi="Century Gothic"/>
          <w:sz w:val="24"/>
          <w:szCs w:val="24"/>
        </w:rPr>
      </w:pPr>
    </w:p>
    <w:p w14:paraId="22D8677C" w14:textId="6B2E2CA6" w:rsidR="007F1DCF" w:rsidRDefault="007F1DCF" w:rsidP="007F1DCF">
      <w:pPr>
        <w:rPr>
          <w:rFonts w:ascii="Century Gothic" w:hAnsi="Century Gothic" w:cs="Arial"/>
          <w:b/>
          <w:color w:val="4472C4" w:themeColor="accent1"/>
          <w:sz w:val="24"/>
          <w:szCs w:val="24"/>
        </w:rPr>
      </w:pPr>
      <w:bookmarkStart w:id="0" w:name="_GoBack"/>
      <w:bookmarkEnd w:id="0"/>
      <w:r>
        <w:rPr>
          <w:rFonts w:ascii="Century Gothic" w:hAnsi="Century Gothic" w:cs="Arial"/>
          <w:b/>
          <w:color w:val="4472C4" w:themeColor="accent1"/>
          <w:sz w:val="24"/>
          <w:szCs w:val="24"/>
        </w:rPr>
        <w:br w:type="page"/>
      </w:r>
    </w:p>
    <w:p w14:paraId="6306D2C4" w14:textId="77777777" w:rsidR="007F1DCF" w:rsidRDefault="007F1DCF" w:rsidP="007F1DCF">
      <w:pPr>
        <w:spacing w:after="0"/>
        <w:rPr>
          <w:rFonts w:ascii="Century Gothic" w:hAnsi="Century Gothic" w:cs="Arial"/>
          <w:b/>
          <w:color w:val="4472C4" w:themeColor="accent1"/>
          <w:sz w:val="24"/>
          <w:szCs w:val="24"/>
        </w:rPr>
      </w:pPr>
      <w:r w:rsidRPr="008F5D71">
        <w:rPr>
          <w:rFonts w:ascii="Century Gothic" w:hAnsi="Century Gothic" w:cs="Arial"/>
          <w:b/>
          <w:color w:val="4472C4" w:themeColor="accent1"/>
          <w:sz w:val="24"/>
          <w:szCs w:val="24"/>
        </w:rPr>
        <w:t>Consigne : Lis l</w:t>
      </w:r>
      <w:r>
        <w:rPr>
          <w:rFonts w:ascii="Century Gothic" w:hAnsi="Century Gothic" w:cs="Arial"/>
          <w:b/>
          <w:color w:val="4472C4" w:themeColor="accent1"/>
          <w:sz w:val="24"/>
          <w:szCs w:val="24"/>
        </w:rPr>
        <w:t>e texte et complète le schéma avec les mots soulignés.</w:t>
      </w:r>
    </w:p>
    <w:p w14:paraId="17D0976D" w14:textId="77777777" w:rsidR="007F1DCF" w:rsidRDefault="007F1DCF" w:rsidP="007F1DCF">
      <w:pPr>
        <w:rPr>
          <w:rFonts w:ascii="Century Gothic" w:hAnsi="Century Gothic"/>
          <w:sz w:val="24"/>
          <w:szCs w:val="24"/>
        </w:rPr>
      </w:pPr>
    </w:p>
    <w:p w14:paraId="384DEB7E" w14:textId="77777777" w:rsidR="007F1DCF" w:rsidRPr="00C52C04" w:rsidRDefault="007F1DCF" w:rsidP="007F1DCF">
      <w:pPr>
        <w:jc w:val="center"/>
        <w:rPr>
          <w:rFonts w:ascii="Century Gothic" w:hAnsi="Century Gothic"/>
          <w:sz w:val="24"/>
          <w:szCs w:val="24"/>
        </w:rPr>
      </w:pPr>
      <w:r w:rsidRPr="00C52C04">
        <w:rPr>
          <w:rFonts w:ascii="Century Gothic" w:hAnsi="Century Gothic"/>
          <w:sz w:val="24"/>
          <w:szCs w:val="24"/>
        </w:rPr>
        <w:t>COMMENT FAIRE RECONNAITRE UNE MALADIE PROFESSIONNELLE ?</w:t>
      </w:r>
    </w:p>
    <w:p w14:paraId="205011C6" w14:textId="77777777" w:rsidR="007F1DCF" w:rsidRPr="00C52C04" w:rsidRDefault="007F1DCF" w:rsidP="007F1DCF">
      <w:pPr>
        <w:rPr>
          <w:rFonts w:ascii="Century Gothic" w:hAnsi="Century Gothic"/>
          <w:sz w:val="24"/>
          <w:szCs w:val="24"/>
        </w:rPr>
      </w:pPr>
      <w:r w:rsidRPr="00C52C04">
        <w:rPr>
          <w:rFonts w:ascii="Century Gothic" w:hAnsi="Century Gothic"/>
          <w:sz w:val="24"/>
          <w:szCs w:val="24"/>
        </w:rPr>
        <w:t xml:space="preserve"> </w:t>
      </w:r>
    </w:p>
    <w:p w14:paraId="3AC699F8" w14:textId="77777777" w:rsidR="007F1DCF" w:rsidRDefault="007F1DCF" w:rsidP="007F1DCF">
      <w:pPr>
        <w:spacing w:line="480" w:lineRule="auto"/>
        <w:jc w:val="both"/>
        <w:rPr>
          <w:rFonts w:ascii="Century Gothic" w:hAnsi="Century Gothic"/>
          <w:sz w:val="24"/>
          <w:szCs w:val="24"/>
        </w:rPr>
      </w:pPr>
      <w:r w:rsidRPr="00C52C04">
        <w:rPr>
          <w:rFonts w:ascii="Century Gothic" w:hAnsi="Century Gothic"/>
          <w:sz w:val="24"/>
          <w:szCs w:val="24"/>
        </w:rPr>
        <w:t xml:space="preserve">Si le salarié estime que sa maladie est due à son travail, c’est à lui, et non à son employeur, de faire les démarches pour la faire reconnaître.  Le salarié malade ou sa famille doivent faire </w:t>
      </w:r>
      <w:r w:rsidRPr="00C52C04">
        <w:rPr>
          <w:rFonts w:ascii="Century Gothic" w:hAnsi="Century Gothic"/>
          <w:b/>
          <w:bCs/>
          <w:sz w:val="24"/>
          <w:szCs w:val="24"/>
          <w:u w:val="single"/>
        </w:rPr>
        <w:t>une déclaration de maladie professionnelle</w:t>
      </w:r>
      <w:r w:rsidRPr="00C52C04">
        <w:rPr>
          <w:rFonts w:ascii="Century Gothic" w:hAnsi="Century Gothic"/>
          <w:sz w:val="24"/>
          <w:szCs w:val="24"/>
        </w:rPr>
        <w:t xml:space="preserve"> à la CPAM (Caisse Primaire d’Assurance Maladie) dans les 15 jours suivant l’arrêt de travail. </w:t>
      </w:r>
    </w:p>
    <w:p w14:paraId="700D8C0B" w14:textId="77777777" w:rsidR="007F1DCF" w:rsidRDefault="007F1DCF" w:rsidP="007F1DCF">
      <w:pPr>
        <w:spacing w:line="480" w:lineRule="auto"/>
        <w:jc w:val="both"/>
        <w:rPr>
          <w:rFonts w:ascii="Century Gothic" w:hAnsi="Century Gothic"/>
          <w:sz w:val="24"/>
          <w:szCs w:val="24"/>
        </w:rPr>
      </w:pPr>
      <w:r w:rsidRPr="00C52C04">
        <w:rPr>
          <w:rFonts w:ascii="Century Gothic" w:hAnsi="Century Gothic"/>
          <w:sz w:val="24"/>
          <w:szCs w:val="24"/>
        </w:rPr>
        <w:t xml:space="preserve">Le médecin remplit </w:t>
      </w:r>
      <w:r w:rsidRPr="00C52C04">
        <w:rPr>
          <w:rFonts w:ascii="Century Gothic" w:hAnsi="Century Gothic"/>
          <w:b/>
          <w:bCs/>
          <w:sz w:val="24"/>
          <w:szCs w:val="24"/>
          <w:u w:val="single"/>
        </w:rPr>
        <w:t>un certificat médical</w:t>
      </w:r>
      <w:r w:rsidRPr="00C52C04">
        <w:rPr>
          <w:rFonts w:ascii="Century Gothic" w:hAnsi="Century Gothic"/>
          <w:sz w:val="24"/>
          <w:szCs w:val="24"/>
        </w:rPr>
        <w:t xml:space="preserve">, à joindre au dossier. </w:t>
      </w:r>
    </w:p>
    <w:p w14:paraId="52C270BD" w14:textId="77777777" w:rsidR="007F1DCF" w:rsidRDefault="007F1DCF" w:rsidP="007F1DCF">
      <w:pPr>
        <w:spacing w:line="480" w:lineRule="auto"/>
        <w:jc w:val="both"/>
        <w:rPr>
          <w:rFonts w:ascii="Century Gothic" w:hAnsi="Century Gothic"/>
          <w:sz w:val="24"/>
          <w:szCs w:val="24"/>
        </w:rPr>
      </w:pPr>
      <w:r w:rsidRPr="00C52C04">
        <w:rPr>
          <w:rFonts w:ascii="Century Gothic" w:hAnsi="Century Gothic"/>
          <w:sz w:val="24"/>
          <w:szCs w:val="24"/>
        </w:rPr>
        <w:t xml:space="preserve">Le salarié doit demander </w:t>
      </w:r>
      <w:r w:rsidRPr="00C52C04">
        <w:rPr>
          <w:rFonts w:ascii="Century Gothic" w:hAnsi="Century Gothic"/>
          <w:b/>
          <w:bCs/>
          <w:sz w:val="24"/>
          <w:szCs w:val="24"/>
          <w:u w:val="single"/>
        </w:rPr>
        <w:t>une attestation d’emploi</w:t>
      </w:r>
      <w:r w:rsidRPr="00C52C04">
        <w:rPr>
          <w:rFonts w:ascii="Century Gothic" w:hAnsi="Century Gothic"/>
          <w:sz w:val="24"/>
          <w:szCs w:val="24"/>
        </w:rPr>
        <w:t xml:space="preserve"> à son employeur, pour compléter le dossier. </w:t>
      </w:r>
    </w:p>
    <w:p w14:paraId="086BEE7C" w14:textId="51F40FD0" w:rsidR="007F1DCF" w:rsidRDefault="007F1DCF" w:rsidP="007F1DCF">
      <w:pPr>
        <w:spacing w:line="480" w:lineRule="auto"/>
        <w:jc w:val="both"/>
        <w:rPr>
          <w:rFonts w:ascii="Century Gothic" w:hAnsi="Century Gothic"/>
          <w:sz w:val="24"/>
          <w:szCs w:val="24"/>
        </w:rPr>
      </w:pPr>
      <w:r w:rsidRPr="00C52C04">
        <w:rPr>
          <w:rFonts w:ascii="Century Gothic" w:hAnsi="Century Gothic"/>
          <w:sz w:val="24"/>
          <w:szCs w:val="24"/>
        </w:rPr>
        <w:t xml:space="preserve">Une fois le dossier transmis à </w:t>
      </w:r>
      <w:r w:rsidRPr="00C52C04">
        <w:rPr>
          <w:rFonts w:ascii="Century Gothic" w:hAnsi="Century Gothic"/>
          <w:b/>
          <w:bCs/>
          <w:sz w:val="24"/>
          <w:szCs w:val="24"/>
          <w:u w:val="single"/>
        </w:rPr>
        <w:t>la CPAM</w:t>
      </w:r>
      <w:r w:rsidRPr="00C52C04">
        <w:rPr>
          <w:rFonts w:ascii="Century Gothic" w:hAnsi="Century Gothic"/>
          <w:sz w:val="24"/>
          <w:szCs w:val="24"/>
        </w:rPr>
        <w:t xml:space="preserve">, celle-ci a </w:t>
      </w:r>
      <w:r w:rsidRPr="00C52C04">
        <w:rPr>
          <w:rFonts w:ascii="Century Gothic" w:hAnsi="Century Gothic"/>
          <w:b/>
          <w:bCs/>
          <w:sz w:val="24"/>
          <w:szCs w:val="24"/>
          <w:u w:val="single"/>
        </w:rPr>
        <w:t xml:space="preserve">3 mois </w:t>
      </w:r>
      <w:r w:rsidRPr="00C52C04">
        <w:rPr>
          <w:rFonts w:ascii="Century Gothic" w:hAnsi="Century Gothic"/>
          <w:sz w:val="24"/>
          <w:szCs w:val="24"/>
        </w:rPr>
        <w:t xml:space="preserve">pour vérifier si le demandeur remplit les conditions. En l’absence de réponse à l’issue de ce délai, la maladie est reconnue professionnelle.           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1C59AD">
        <w:rPr>
          <w:rFonts w:ascii="Century Gothic" w:hAnsi="Century Gothic"/>
        </w:rPr>
        <w:tab/>
        <w:t>Extrait site Dossier Familial</w:t>
      </w:r>
    </w:p>
    <w:p w14:paraId="2FA8CD23" w14:textId="25DA8268" w:rsidR="007F1DCF" w:rsidRDefault="007F1DCF" w:rsidP="007F1DCF">
      <w:pPr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725DB3" wp14:editId="7081702B">
                <wp:simplePos x="0" y="0"/>
                <wp:positionH relativeFrom="column">
                  <wp:posOffset>847725</wp:posOffset>
                </wp:positionH>
                <wp:positionV relativeFrom="paragraph">
                  <wp:posOffset>3232150</wp:posOffset>
                </wp:positionV>
                <wp:extent cx="552450" cy="895350"/>
                <wp:effectExtent l="0" t="0" r="38100" b="38100"/>
                <wp:wrapNone/>
                <wp:docPr id="13" name="Flèche : courbe vers la dro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895350"/>
                        </a:xfrm>
                        <a:prstGeom prst="curv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87AE5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13" o:spid="_x0000_s1026" type="#_x0000_t102" style="position:absolute;margin-left:66.75pt;margin-top:254.5pt;width:43.5pt;height:7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51mgIAADYFAAAOAAAAZHJzL2Uyb0RvYy54bWysVM1uGjEQvlfqO1i+NwsEmmQViBARVaUo&#10;QU2qnAevl7Xkv44NS/o0PfY52hfr2LvkrzlV5WBmdv4833zj84u90WwnMShnp3x4NOBMWuEqZTdT&#10;/vVu+eGUsxDBVqCdlVP+IAO/mL1/d976Uo5c43QlkVESG8rWT3kToy+LIohGGghHzktLxtqhgUgq&#10;booKoaXsRhejweBj0TqsPDohQ6Cvl52Rz3L+upYi3tR1kJHpKae7xXxiPtfpLGbnUG4QfKNEfw34&#10;h1sYUJaKPqa6hAhsi+qvVEYJdMHV8Ug4U7i6VkLmHqib4eBVN7cNeJl7IXCCf4Qp/L+04nq3QqYq&#10;mt0xZxYMzWipf/8k/H/9KJlwW1zLPGCmgVXoVJSMXAm31oeSwm/9CnstkJhA2Ndo0j+1x/YZ64dH&#10;rOU+MkEfJ5PReEITEWQ6PZsck0xZiqdgjyF+ks6wJEy52OJOVl/UpolzRNdmtGF3FWIXdnBPdYPT&#10;qloqrbOCm/VCI9sBUWA8Phktxn2lF27aspZAGJ0M0qWAqFhriCQaT+AEu+EM9IY4LiLm2i+iwxtF&#10;cvEGKoIvlZ4M6Heo3Lnnfl/kSV1cQmi6kGxKIVAawh2ZVobQSokOmbRNVpmZ3mOR5tJNIklrVz3Q&#10;hNF11A9eLBUVuYIQV4DEdWqX9jfe0FFrRxi4XuKscfj9re/JnyhIVs5a2h3C59sWUHKmP1si59lw&#10;PE7LlpXx5GRECj63rJ9b7NYsHAE0pJfCiywm/6gPYo3O3NOaz1NVMoEVVLubRK8sYrfT9FAIOZ9n&#10;N1owD/HK3nqRkiecErx3+3tA37MqEh2v3WHPoHxFqM43RVo330ZXq8y2J1xpgkmh5cyz7B+StP3P&#10;9ez19NzN/gAAAP//AwBQSwMEFAAGAAgAAAAhANMNDandAAAACwEAAA8AAABkcnMvZG93bnJldi54&#10;bWxMj8FOwzAQRO9I/IO1SNyoTUJaEuJUVUXhTEGcndgkEfY62G4T/p7lBMeZfZqdqbeLs+xsQhw9&#10;SrhdCWAGO69H7CW8vR5u7oHFpFAr69FI+DYRts3lRa0q7Wd8Medj6hmFYKyUhCGlqeI8doNxKq78&#10;ZJBuHz44lUiGnuugZgp3lmdCrLlTI9KHQU1mP5ju83hyEtqnvHwX5fx10GFjH++eN/sdD1JeXy27&#10;B2DJLOkPht/6VB0a6tT6E+rILOk8LwiVUIiSRhGRZYKcVsK6EAJ4U/P/G5ofAAAA//8DAFBLAQIt&#10;ABQABgAIAAAAIQC2gziS/gAAAOEBAAATAAAAAAAAAAAAAAAAAAAAAABbQ29udGVudF9UeXBlc10u&#10;eG1sUEsBAi0AFAAGAAgAAAAhADj9If/WAAAAlAEAAAsAAAAAAAAAAAAAAAAALwEAAF9yZWxzLy5y&#10;ZWxzUEsBAi0AFAAGAAgAAAAhAFZALnWaAgAANgUAAA4AAAAAAAAAAAAAAAAALgIAAGRycy9lMm9E&#10;b2MueG1sUEsBAi0AFAAGAAgAAAAhANMNDandAAAACwEAAA8AAAAAAAAAAAAAAAAA9AQAAGRycy9k&#10;b3ducmV2LnhtbFBLBQYAAAAABAAEAPMAAAD+BQAAAAA=&#10;" adj="14936,19934,16200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92126" wp14:editId="49398EA3">
                <wp:simplePos x="0" y="0"/>
                <wp:positionH relativeFrom="column">
                  <wp:posOffset>2228850</wp:posOffset>
                </wp:positionH>
                <wp:positionV relativeFrom="paragraph">
                  <wp:posOffset>1974850</wp:posOffset>
                </wp:positionV>
                <wp:extent cx="1581150" cy="3429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3346B" id="Rectangle 12" o:spid="_x0000_s1026" style="position:absolute;margin-left:175.5pt;margin-top:155.5pt;width:12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UqbgIAANoEAAAOAAAAZHJzL2Uyb0RvYy54bWysVMtOGzEU3VfqP1jel8mkoUDEBEWgVJUQ&#10;IKBibTx2xpJftZ1M0q/vsWcClHZVdRbOffk+js/N+cXOaLIVISpnG1ofTSgRlrtW2XVDvz+uPp1S&#10;EhOzLdPOiobuRaQXi48fzns/F1PXOd2KQJDExnnvG9ql5OdVFXknDItHzgsLp3TBsAQ1rKs2sB7Z&#10;ja6mk8mXqneh9cFxESOsV4OTLkp+KQVPt1JGkYhuKHpL5QzlfM5ntThn83VgvlN8bIP9QxeGKYui&#10;L6muWGJkE9QfqYziwUUn0xF3pnJSKi7KDJimnryb5qFjXpRZAE70LzDF/5eW32zvAlEt3m5KiWUG&#10;b3QP1Jhda0FgA0C9j3PEPfi7MGoRYp52J4PJv5iD7Aqo+xdQxS4RDmN9fFrXx8Cew/d5Nj2bFNSr&#10;19s+xPRVOEOy0NCA8gVLtr2OCRURegjJxaLTql0prYuyj5c6kC3D+4IWresp0SwmGBu6Kl8eASl+&#10;u6Yt6fPIJ2iGcAbiSc0SROMBRbRrSpheg9E8hdKLdbkiMg29XLHYDUVL2oFGRiVwWSvT0NNJ/sbK&#10;2uZrorBxnChDOoCYpWfX7vEKwQ30jJ6vFKC4xhx3LICPaBI7lm5xSO3QuRslSjoXfv7NnuNBE3gp&#10;6cFvTPVjw4IAPN8sCHRWz2Z5IYoyOz6ZQglvPc9vPXZjLh0grrHNnhcxxyd9EGVw5gmruMxV4WKW&#10;o/aA36hcpmHvsMxcLJclDEvgWbq2D57n5Ad4H3dPLPiRDwlMunGHXWDzd7QYYvNN65ab5KQqnHnF&#10;Fa+fFSxQ4cG47HlD3+ol6vUvafELAAD//wMAUEsDBBQABgAIAAAAIQDz7jJ23QAAAAsBAAAPAAAA&#10;ZHJzL2Rvd25yZXYueG1sTE9NS8NAEL0L/odlBC9id6M0hJhNEYuKXopVweM0OybB7IfZTRv/vdOT&#10;3t7Me7yPajXbQexpjL13GrKFAkGu8aZ3rYa31/vLAkRM6AwO3pGGH4qwqk9PKiyNP7gX2m9TK9jE&#10;xRI1dCmFUsrYdGQxLnwgx9ynHy0mPsdWmhEPbG4HeaVULi32jhM6DHTXUfO1nSyHFJt1eFw/FQ+b&#10;52Cm94tv+ihQ6/Oz+fYGRKI5/YnhWJ+rQ82ddn5yJopBw/Uy4y2JQXYErMiVYrDjT75UIOtK/t9Q&#10;/wIAAP//AwBQSwECLQAUAAYACAAAACEAtoM4kv4AAADhAQAAEwAAAAAAAAAAAAAAAAAAAAAAW0Nv&#10;bnRlbnRfVHlwZXNdLnhtbFBLAQItABQABgAIAAAAIQA4/SH/1gAAAJQBAAALAAAAAAAAAAAAAAAA&#10;AC8BAABfcmVscy8ucmVsc1BLAQItABQABgAIAAAAIQCzo8UqbgIAANoEAAAOAAAAAAAAAAAAAAAA&#10;AC4CAABkcnMvZTJvRG9jLnhtbFBLAQItABQABgAIAAAAIQDz7jJ23QAAAAsBAAAPAAAAAAAAAAAA&#10;AAAAAMgEAABkcnMvZG93bnJldi54bWxQSwUGAAAAAAQABADzAAAA0gUAAAAA&#10;" fillcolor="window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1E944" wp14:editId="6FFEBEAD">
                <wp:simplePos x="0" y="0"/>
                <wp:positionH relativeFrom="column">
                  <wp:posOffset>2247900</wp:posOffset>
                </wp:positionH>
                <wp:positionV relativeFrom="paragraph">
                  <wp:posOffset>2574925</wp:posOffset>
                </wp:positionV>
                <wp:extent cx="1581150" cy="3429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76E1B" id="Rectangle 10" o:spid="_x0000_s1026" style="position:absolute;margin-left:177pt;margin-top:202.75pt;width:124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6hcAIAANoEAAAOAAAAZHJzL2Uyb0RvYy54bWysVE1PGzEQvVfqf7B8L5tNQ4GIDYpAqSoh&#10;QEDF2XjtrCV/1XaySX99n70boLSnqntwZuzxm5nnNzm/2BlNtiJE5WxD66MJJcJy1yq7buj3x9Wn&#10;U0piYrZl2lnR0L2I9GLx8cN57+di6jqnWxEIQGyc976hXUp+XlWRd8KweOS8sDiULhiW4IZ11QbW&#10;A93oajqZfKl6F1ofHBcxYvdqOKSLgi+l4OlWyigS0Q1FbamsoazPea0W52y+Dsx3io9lsH+owjBl&#10;kfQF6oolRjZB/QFlFA8uOpmOuDOVk1JxUXpAN/XkXTcPHfOi9AJyon+hKf4/WH6zvQtEtXg70GOZ&#10;wRvdgzVm11oQ7IGg3sc54h78XRi9CDN3u5PB5F/0QXaF1P0LqWKXCMdmfXxa18cA5zj7PJueTQpo&#10;9Xrbh5i+CmdINhoakL5wybbXMSEjQg8hOVl0WrUrpXVx9vFSB7JleF/IonU9JZrFhM2GrsqXWwDE&#10;b9e0JT1Km56gGMIZhCc1SzCNBxXRrilheg1F8xRKLdbljEAaarlisRuSFthBRkYlaFkr09DTSf7G&#10;zNrma6KocewoUzqQmK1n1+7xCsEN8oyerxSouEYfdyxAjygSM5ZusUjtULkbLUo6F37+bT/HQyY4&#10;paSHvtHVjw0LAvR8sxDQWT2bATYVZ3Z8MoUT3p48vz2xG3PpQHGNafa8mDk+6YMpgzNPGMVlzooj&#10;ZjlyD/yNzmUa5g7DzMVyWcIwBJ6la/vgeQY/0Pu4e2LBj3pIUNKNO8wCm7+TxRCbb1q33CQnVdHM&#10;K694/exggIoOxmHPE/rWL1Gvf0mLXwAAAP//AwBQSwMEFAAGAAgAAAAhAMjtCjbhAAAACwEAAA8A&#10;AABkcnMvZG93bnJldi54bWxMj81OwzAQhO9IvIO1SFwQdaB1FUKcClEBgktFAYnjNl6SiPiH2GnD&#10;27Oc4Lizo5lvytVke7GnIXbeabiYZSDI1d50rtHw+nJ3noOICZ3B3jvS8E0RVtXxUYmF8Qf3TPtt&#10;agSHuFighjalUEgZ65YsxpkP5Pj34QeLic+hkWbAA4fbXl5m2VJa7Bw3tBjotqX6cztaLsk36/Cw&#10;fszvN0/BjG9nX/Seo9anJ9PNNYhEU/ozwy8+o0PFTDs/OhNFr2GuFrwlaVhkSoFgxzKbs7JjRV0p&#10;kFUp/2+ofgAAAP//AwBQSwECLQAUAAYACAAAACEAtoM4kv4AAADhAQAAEwAAAAAAAAAAAAAAAAAA&#10;AAAAW0NvbnRlbnRfVHlwZXNdLnhtbFBLAQItABQABgAIAAAAIQA4/SH/1gAAAJQBAAALAAAAAAAA&#10;AAAAAAAAAC8BAABfcmVscy8ucmVsc1BLAQItABQABgAIAAAAIQAIuV6hcAIAANoEAAAOAAAAAAAA&#10;AAAAAAAAAC4CAABkcnMvZTJvRG9jLnhtbFBLAQItABQABgAIAAAAIQDI7Qo24QAAAAsBAAAPAAAA&#10;AAAAAAAAAAAAAMoEAABkcnMvZG93bnJldi54bWxQSwUGAAAAAAQABADzAAAA2AUAAAAA&#10;" fillcolor="window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5DF0C" wp14:editId="7FAA8DEC">
                <wp:simplePos x="0" y="0"/>
                <wp:positionH relativeFrom="column">
                  <wp:posOffset>600075</wp:posOffset>
                </wp:positionH>
                <wp:positionV relativeFrom="paragraph">
                  <wp:posOffset>1984375</wp:posOffset>
                </wp:positionV>
                <wp:extent cx="1257300" cy="619125"/>
                <wp:effectExtent l="0" t="0" r="0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3307E" w14:textId="77777777" w:rsidR="007F1DCF" w:rsidRPr="00C90224" w:rsidRDefault="007F1DCF" w:rsidP="007F1D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9022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la CPAM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E5DF0C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7.25pt;margin-top:156.25pt;width:99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uHTgIAAJEEAAAOAAAAZHJzL2Uyb0RvYy54bWysVF1v2jAUfZ+0/2D5fQRoaQtqqBgV06Sq&#10;rUSnSnszjlMiOb6ebUjYr9+xE2jX7WkaD8b3w/fjnHtzfdPWmu2V8xWZnI8GQ86UkVRU5iXn355W&#10;n64480GYQmgyKucH5fnN/OOH68bO1Ji2pAvlGIIYP2tszrch2FmWeblVtfADssrAWJKrRYDoXrLC&#10;iQbRa52Nh8OLrCFXWEdSeQ/tbWfk8xS/LJUMD2XpVWA656gtpNOlcxPPbH4tZi9O2G0l+zLEP1RR&#10;i8og6SnUrQiC7Vz1R6i6ko48lWEgqc6oLCupUg/oZjR81816K6xKvQAcb08w+f8XVt7vHx2ripxP&#10;OTOiBkXfQRQrFAuqDYpNI0SN9TN4ri18Q/uZWlB91HsoY+dt6er4j54Y7AD7cAIYkZiMj8aTy7Mh&#10;TBK2i9EUcgyTvb62zocvimoWLzl3IDDhKvZ3PnSuR5eYzJOuilWldRIOfqkd2wtwjREpqOFMCx+g&#10;zPkq/fpsvz3ThjWo5mwyTJkMxXhdKm1QXGy+azLeQrtpe0Q2VBwAiKNuqryVqwpV3yHlo3AYIzSK&#10;1QgPOEpNSEL9jbMtuZ9/00d/sAsrZw3GMuf+x044hU6+GvA+HZ2fxzlOwvnkcgzBvbVs3lrMrl4S&#10;0BhhCa1M1+gf9PFaOqqfsUGLmBUmYSRy51wGdxSWoVsX7KBUi0Vyw+xaEe7M2soYPIIfWXlqn4Wz&#10;PXVxfO7pOMJi9o7Bzje+NLTYBSqrRG+EuMO1Rx5znwak39G4WG/l5PX6JZn/AgAA//8DAFBLAwQU&#10;AAYACAAAACEAV2MlWt4AAAAKAQAADwAAAGRycy9kb3ducmV2LnhtbEyPwU7DMAyG70i8Q2Qkbixp&#10;GbCVphOaBhLcGEjj6LWmrdY4VZN15e3xTnD7Lf/6/DlfTa5TIw2h9WwhmRlQxKWvWq4tfH483yxA&#10;hYhcYeeZLPxQgFVxeZFjVvkTv9O4jbUSCIcMLTQx9pnWoWzIYZj5nlh2335wGGUcal0NeBK463Rq&#10;zL122LJcaLCndUPlYXt0FuYLHg+vX29u167DxvmHdIebF2uvr6anR1CRpvhXhrO+qEMhTnt/5Cqo&#10;zsJyfidNC7dJKkEK6fIc9kJPjAFd5Pr/C8UvAAAA//8DAFBLAQItABQABgAIAAAAIQC2gziS/gAA&#10;AOEBAAATAAAAAAAAAAAAAAAAAAAAAABbQ29udGVudF9UeXBlc10ueG1sUEsBAi0AFAAGAAgAAAAh&#10;ADj9If/WAAAAlAEAAAsAAAAAAAAAAAAAAAAALwEAAF9yZWxzLy5yZWxzUEsBAi0AFAAGAAgAAAAh&#10;AJBuq4dOAgAAkQQAAA4AAAAAAAAAAAAAAAAALgIAAGRycy9lMm9Eb2MueG1sUEsBAi0AFAAGAAgA&#10;AAAhAFdjJVreAAAACgEAAA8AAAAAAAAAAAAAAAAAqAQAAGRycy9kb3ducmV2LnhtbFBLBQYAAAAA&#10;BAAEAPMAAACzBQAAAAA=&#10;" fillcolor="window" stroked="f" strokeweight=".5pt">
                <v:textbox>
                  <w:txbxContent>
                    <w:p w14:paraId="5723307E" w14:textId="77777777" w:rsidR="007F1DCF" w:rsidRPr="00C90224" w:rsidRDefault="007F1DCF" w:rsidP="007F1D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90224">
                        <w:rPr>
                          <w:rFonts w:ascii="Times New Roman" w:hAnsi="Times New Roman" w:cs="Times New Roman"/>
                          <w:b/>
                          <w:bCs/>
                        </w:rPr>
                        <w:t>la CPAM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138A46" wp14:editId="01AC7CDF">
            <wp:extent cx="6853678" cy="3266440"/>
            <wp:effectExtent l="0" t="0" r="444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794" t="27519" r="27336" b="34463"/>
                    <a:stretch/>
                  </pic:blipFill>
                  <pic:spPr bwMode="auto">
                    <a:xfrm>
                      <a:off x="0" y="0"/>
                      <a:ext cx="6883757" cy="328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2405" w:type="dxa"/>
        <w:tblLook w:val="04A0" w:firstRow="1" w:lastRow="0" w:firstColumn="1" w:lastColumn="0" w:noHBand="0" w:noVBand="1"/>
      </w:tblPr>
      <w:tblGrid>
        <w:gridCol w:w="3544"/>
        <w:gridCol w:w="3969"/>
      </w:tblGrid>
      <w:tr w:rsidR="007F1DCF" w14:paraId="1E03D10E" w14:textId="77777777" w:rsidTr="0065117D">
        <w:trPr>
          <w:trHeight w:val="757"/>
        </w:trPr>
        <w:tc>
          <w:tcPr>
            <w:tcW w:w="3544" w:type="dxa"/>
            <w:vAlign w:val="center"/>
          </w:tcPr>
          <w:p w14:paraId="79D27321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Réponse favorable = OUI ou </w:t>
            </w:r>
          </w:p>
          <w:p w14:paraId="1997BAC4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Absence de réponse</w:t>
            </w:r>
          </w:p>
        </w:tc>
        <w:tc>
          <w:tcPr>
            <w:tcW w:w="3969" w:type="dxa"/>
            <w:vAlign w:val="center"/>
          </w:tcPr>
          <w:p w14:paraId="6CE4BBC1" w14:textId="09D55531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MALADIE PROFESSIONNELLE RECONNUE = prise en charge</w:t>
            </w:r>
          </w:p>
        </w:tc>
      </w:tr>
      <w:tr w:rsidR="007F1DCF" w14:paraId="1810B430" w14:textId="77777777" w:rsidTr="0065117D">
        <w:trPr>
          <w:trHeight w:val="853"/>
        </w:trPr>
        <w:tc>
          <w:tcPr>
            <w:tcW w:w="3544" w:type="dxa"/>
            <w:vAlign w:val="center"/>
          </w:tcPr>
          <w:p w14:paraId="1377B5F8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Réponse défavorable = NON</w:t>
            </w:r>
          </w:p>
        </w:tc>
        <w:tc>
          <w:tcPr>
            <w:tcW w:w="3969" w:type="dxa"/>
            <w:vAlign w:val="center"/>
          </w:tcPr>
          <w:p w14:paraId="728CA130" w14:textId="77777777" w:rsidR="007F1DCF" w:rsidRDefault="007F1DCF" w:rsidP="0065117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Non reconnue ; pas de prise en charge</w:t>
            </w:r>
          </w:p>
        </w:tc>
      </w:tr>
    </w:tbl>
    <w:p w14:paraId="476FB683" w14:textId="77777777" w:rsidR="001E4778" w:rsidRDefault="001E4778"/>
    <w:sectPr w:rsidR="001E4778" w:rsidSect="007F1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96122"/>
    <w:multiLevelType w:val="hybridMultilevel"/>
    <w:tmpl w:val="CB4A7E54"/>
    <w:lvl w:ilvl="0" w:tplc="0D84C4A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CF"/>
    <w:rsid w:val="001E4778"/>
    <w:rsid w:val="00245FCC"/>
    <w:rsid w:val="007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7B01"/>
  <w15:chartTrackingRefBased/>
  <w15:docId w15:val="{49E1C189-085A-4ED1-BF08-BB03F66B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D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F1DCF"/>
    <w:pPr>
      <w:ind w:left="720"/>
      <w:contextualSpacing/>
    </w:pPr>
  </w:style>
  <w:style w:type="paragraph" w:customStyle="1" w:styleId="Standard">
    <w:name w:val="Standard"/>
    <w:rsid w:val="007F1DCF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paragraph" w:styleId="Sansinterligne">
    <w:name w:val="No Spacing"/>
    <w:qFormat/>
    <w:rsid w:val="007F1DCF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trice-hardouin.canoprof.fr/eleve/PSE_BacPro/Module_00/Pr%C3%A9sentation%20de%20la%20PSE%20en%20Bac%20Pro%20sur%20les%20lyc%C3%A9es%20Monet%20et%20Porte%20Oc%C3%A9a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528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2</cp:revision>
  <cp:lastPrinted>2020-03-23T12:51:00Z</cp:lastPrinted>
  <dcterms:created xsi:type="dcterms:W3CDTF">2020-03-23T12:40:00Z</dcterms:created>
  <dcterms:modified xsi:type="dcterms:W3CDTF">2020-03-23T12:52:00Z</dcterms:modified>
</cp:coreProperties>
</file>