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F2" w:rsidRPr="00B56E27" w:rsidRDefault="00024FF2" w:rsidP="00024FF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u w:val="single"/>
          <w:lang w:eastAsia="fr-FR"/>
        </w:rPr>
      </w:pPr>
      <w:r w:rsidRPr="00B56E27">
        <w:rPr>
          <w:rFonts w:ascii="Arial" w:eastAsia="Times New Roman" w:hAnsi="Arial" w:cs="Arial"/>
          <w:b/>
          <w:bCs/>
          <w:color w:val="4472C4" w:themeColor="accent1"/>
          <w:sz w:val="36"/>
          <w:szCs w:val="36"/>
          <w:u w:val="single"/>
          <w:lang w:eastAsia="fr-FR"/>
        </w:rPr>
        <w:t>À quoi correspondent les chiffres de mon numéro de sécurité sociale ?</w:t>
      </w:r>
    </w:p>
    <w:p w:rsidR="00024FF2" w:rsidRPr="00024FF2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56E27">
        <w:rPr>
          <w:rFonts w:ascii="Arial" w:eastAsia="Times New Roman" w:hAnsi="Arial" w:cs="Arial"/>
          <w:sz w:val="24"/>
          <w:szCs w:val="24"/>
          <w:lang w:eastAsia="fr-FR"/>
        </w:rPr>
        <w:t>Il peut vous être utile de connaître votre numéro de sécurité sociale par cœur. Voici un bon moyen pour le retenir.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</w:pPr>
      <w:r w:rsidRPr="00B56E27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Décrypter votre numéro de sécurité sociale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>Le numéro de sécurité sociale figurant sur votre carte Vitale se compose d’une série de 7 chiffres :</w:t>
      </w: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Le 1e chiffre est soit le chiffre 1, si vous êtes un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homme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, soit le chiffre 2, si vous êtes une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femme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La 2e série se compose de 2 chiffres et correspond aux deux derniers chiffres de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votre année de naissance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, par exemple 85 si vous êtes nés en 1985.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La 3e série se compose de 2 chiffres et correspond à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votre mois de naissance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, par exemple 05 si vous êtes nés en mai.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>La 4e série se compose de 2 chiffres et correspond à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votre département de naissance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, ou 99 si vous êtes né à l’étranger.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La 5e série se compose de 3 chiffres et correspond au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numéro Insee de votre commune ou pays de naissance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24FF2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La 6e série se compose de 3 chiffres et correspond à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l’ordre d’enregistrement de votre naissance sur le registre d’état civil de votre commune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 pour le mois de votre naissance.</w:t>
      </w:r>
    </w:p>
    <w:p w:rsidR="00024FF2" w:rsidRPr="00B56E27" w:rsidRDefault="00024FF2" w:rsidP="00024F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:rsidR="00024FF2" w:rsidRPr="00B56E27" w:rsidRDefault="00024FF2" w:rsidP="0002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B56E27">
        <w:rPr>
          <w:rFonts w:ascii="Arial" w:eastAsia="Times New Roman" w:hAnsi="Arial" w:cs="Arial"/>
          <w:sz w:val="28"/>
          <w:szCs w:val="28"/>
          <w:lang w:eastAsia="fr-FR"/>
        </w:rPr>
        <w:t xml:space="preserve">La 7e et dernière série se compose de 2 chiffres correspondant à la </w:t>
      </w:r>
      <w:r w:rsidRPr="00B56E27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clé de sécurité</w:t>
      </w:r>
      <w:r w:rsidRPr="00B56E27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024FF2" w:rsidRPr="00024FF2" w:rsidRDefault="00024FF2" w:rsidP="00024FF2">
      <w:pPr>
        <w:jc w:val="center"/>
        <w:rPr>
          <w:rFonts w:ascii="Arial" w:hAnsi="Arial" w:cs="Arial"/>
          <w:sz w:val="28"/>
          <w:szCs w:val="28"/>
        </w:rPr>
      </w:pPr>
    </w:p>
    <w:p w:rsidR="00451050" w:rsidRDefault="00024FF2">
      <w:r w:rsidRPr="00B56E2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3A0D0B" wp14:editId="0812FF12">
            <wp:extent cx="5760720" cy="7276699"/>
            <wp:effectExtent l="0" t="0" r="0" b="635"/>
            <wp:docPr id="6" name="Image 6" descr="Infographie expliquant la signification des chiffres de votre numéro de sécurité sociale (cf. description détaillée ci-aprè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graphie expliquant la signification des chiffres de votre numéro de sécurité sociale (cf. description détaillée ci-aprè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16B7"/>
    <w:multiLevelType w:val="multilevel"/>
    <w:tmpl w:val="63F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F2"/>
    <w:rsid w:val="00024FF2"/>
    <w:rsid w:val="004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929"/>
  <w15:chartTrackingRefBased/>
  <w15:docId w15:val="{DBBC8890-1302-4F24-8DAD-1B78DC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F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veronique renaudier</cp:lastModifiedBy>
  <cp:revision>1</cp:revision>
  <dcterms:created xsi:type="dcterms:W3CDTF">2020-05-11T11:57:00Z</dcterms:created>
  <dcterms:modified xsi:type="dcterms:W3CDTF">2020-05-11T12:02:00Z</dcterms:modified>
</cp:coreProperties>
</file>