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E641" w14:textId="77777777" w:rsidR="007E7FF7" w:rsidRDefault="008B0CCD" w:rsidP="007E7FF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  <w:r w:rsidRPr="007E7FF7">
        <w:rPr>
          <w:rFonts w:ascii="Arial" w:hAnsi="Arial" w:cs="Arial"/>
          <w:b/>
          <w:bCs/>
          <w:sz w:val="40"/>
          <w:szCs w:val="40"/>
          <w:u w:val="single"/>
        </w:rPr>
        <w:t>Les nombres relatifs : au programme de cinquième</w:t>
      </w:r>
    </w:p>
    <w:p w14:paraId="121B066F" w14:textId="77777777" w:rsidR="007E7FF7" w:rsidRPr="007E7FF7" w:rsidRDefault="00706D33" w:rsidP="007E7FF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35284F0D" wp14:editId="666D8794">
            <wp:extent cx="2295525" cy="1990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9A5B" w14:textId="77777777" w:rsidR="007E7FF7" w:rsidRPr="007E7FF7" w:rsidRDefault="008B0CCD" w:rsidP="007E0C95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I Introduction aux nombres relatifs :</w:t>
      </w:r>
    </w:p>
    <w:p w14:paraId="77785A37" w14:textId="77777777" w:rsidR="008B0CCD" w:rsidRPr="007E7FF7" w:rsidRDefault="008B0CCD">
      <w:pPr>
        <w:rPr>
          <w:rFonts w:ascii="Arial" w:hAnsi="Arial" w:cs="Arial"/>
          <w:noProof/>
          <w:sz w:val="24"/>
          <w:szCs w:val="24"/>
        </w:rPr>
      </w:pPr>
    </w:p>
    <w:p w14:paraId="5F29E2EB" w14:textId="77777777" w:rsidR="008B0CCD" w:rsidRPr="007E7FF7" w:rsidRDefault="008B0CCD">
      <w:pPr>
        <w:rPr>
          <w:rFonts w:ascii="Arial" w:hAnsi="Arial" w:cs="Arial"/>
          <w:noProof/>
          <w:color w:val="00B0F0"/>
          <w:sz w:val="24"/>
          <w:szCs w:val="24"/>
        </w:rPr>
      </w:pPr>
      <w:r w:rsidRPr="007E7FF7">
        <w:rPr>
          <w:rFonts w:ascii="Arial" w:hAnsi="Arial" w:cs="Arial"/>
          <w:noProof/>
          <w:color w:val="00B0F0"/>
          <w:sz w:val="24"/>
          <w:szCs w:val="24"/>
        </w:rPr>
        <w:t xml:space="preserve"> D</w:t>
      </w:r>
      <w:r w:rsidR="007E7FF7">
        <w:rPr>
          <w:rFonts w:ascii="Arial" w:hAnsi="Arial" w:cs="Arial"/>
          <w:noProof/>
          <w:color w:val="00B0F0"/>
          <w:sz w:val="24"/>
          <w:szCs w:val="24"/>
        </w:rPr>
        <w:t>éfinition et vocabulaire :</w:t>
      </w:r>
    </w:p>
    <w:p w14:paraId="64F343C9" w14:textId="77777777" w:rsidR="008B0CCD" w:rsidRPr="007E7FF7" w:rsidRDefault="008B0CCD">
      <w:pPr>
        <w:rPr>
          <w:rFonts w:ascii="Arial" w:hAnsi="Arial" w:cs="Arial"/>
          <w:noProof/>
          <w:sz w:val="24"/>
          <w:szCs w:val="24"/>
        </w:rPr>
      </w:pPr>
      <w:r w:rsidRPr="007E7FF7">
        <w:rPr>
          <w:rFonts w:ascii="Arial" w:hAnsi="Arial" w:cs="Arial"/>
          <w:noProof/>
          <w:sz w:val="24"/>
          <w:szCs w:val="24"/>
        </w:rPr>
        <w:t>Nous découvrons un nouvel ensemble de nombres : les nombres relatifs.</w:t>
      </w:r>
    </w:p>
    <w:p w14:paraId="637C5DDE" w14:textId="77777777" w:rsidR="008B0CCD" w:rsidRPr="007E7FF7" w:rsidRDefault="008B0CCD">
      <w:pPr>
        <w:rPr>
          <w:rFonts w:ascii="Arial" w:hAnsi="Arial" w:cs="Arial"/>
          <w:noProof/>
          <w:sz w:val="24"/>
          <w:szCs w:val="24"/>
        </w:rPr>
      </w:pPr>
      <w:r w:rsidRPr="007E7FF7">
        <w:rPr>
          <w:rFonts w:ascii="Arial" w:hAnsi="Arial" w:cs="Arial"/>
          <w:noProof/>
          <w:sz w:val="24"/>
          <w:szCs w:val="24"/>
        </w:rPr>
        <w:t>Il en existe 2 sortes :</w:t>
      </w:r>
    </w:p>
    <w:p w14:paraId="352A0469" w14:textId="77777777" w:rsidR="008B0CCD" w:rsidRPr="007E7FF7" w:rsidRDefault="008B0CCD" w:rsidP="008B0CC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Les nombres relatifs positifs :  +5  </w:t>
      </w:r>
      <w:r w:rsidR="00706D33">
        <w:rPr>
          <w:rFonts w:ascii="Arial" w:hAnsi="Arial" w:cs="Arial"/>
          <w:sz w:val="24"/>
          <w:szCs w:val="24"/>
        </w:rPr>
        <w:t xml:space="preserve">  </w:t>
      </w:r>
      <w:r w:rsidRPr="007E7FF7">
        <w:rPr>
          <w:rFonts w:ascii="Arial" w:hAnsi="Arial" w:cs="Arial"/>
          <w:sz w:val="24"/>
          <w:szCs w:val="24"/>
        </w:rPr>
        <w:t xml:space="preserve">+236   +896 </w:t>
      </w:r>
      <w:r w:rsidR="00706D33">
        <w:rPr>
          <w:rFonts w:ascii="Arial" w:hAnsi="Arial" w:cs="Arial"/>
          <w:sz w:val="24"/>
          <w:szCs w:val="24"/>
        </w:rPr>
        <w:t xml:space="preserve">  </w:t>
      </w:r>
      <w:r w:rsidRPr="007E7FF7">
        <w:rPr>
          <w:rFonts w:ascii="Arial" w:hAnsi="Arial" w:cs="Arial"/>
          <w:sz w:val="24"/>
          <w:szCs w:val="24"/>
        </w:rPr>
        <w:t xml:space="preserve"> +56 </w:t>
      </w:r>
    </w:p>
    <w:p w14:paraId="27F8062A" w14:textId="77777777" w:rsidR="008B0CCD" w:rsidRPr="007E7FF7" w:rsidRDefault="008B0CCD" w:rsidP="008B0CC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Les nombres relatifs négatifs : -5 </w:t>
      </w:r>
      <w:r w:rsidR="007E0C95">
        <w:rPr>
          <w:rFonts w:ascii="Arial" w:hAnsi="Arial" w:cs="Arial"/>
          <w:sz w:val="24"/>
          <w:szCs w:val="24"/>
        </w:rPr>
        <w:t xml:space="preserve">  </w:t>
      </w:r>
      <w:r w:rsidRPr="007E7FF7">
        <w:rPr>
          <w:rFonts w:ascii="Arial" w:hAnsi="Arial" w:cs="Arial"/>
          <w:sz w:val="24"/>
          <w:szCs w:val="24"/>
        </w:rPr>
        <w:t xml:space="preserve"> -259</w:t>
      </w:r>
      <w:r w:rsidR="007E0C95">
        <w:rPr>
          <w:rFonts w:ascii="Arial" w:hAnsi="Arial" w:cs="Arial"/>
          <w:sz w:val="24"/>
          <w:szCs w:val="24"/>
        </w:rPr>
        <w:t xml:space="preserve">   </w:t>
      </w:r>
      <w:r w:rsidRPr="007E7FF7">
        <w:rPr>
          <w:rFonts w:ascii="Arial" w:hAnsi="Arial" w:cs="Arial"/>
          <w:sz w:val="24"/>
          <w:szCs w:val="24"/>
        </w:rPr>
        <w:t xml:space="preserve">  - 36  </w:t>
      </w:r>
      <w:r w:rsidR="007E0C95">
        <w:rPr>
          <w:rFonts w:ascii="Arial" w:hAnsi="Arial" w:cs="Arial"/>
          <w:sz w:val="24"/>
          <w:szCs w:val="24"/>
        </w:rPr>
        <w:t xml:space="preserve">  </w:t>
      </w:r>
      <w:r w:rsidRPr="007E7FF7">
        <w:rPr>
          <w:rFonts w:ascii="Arial" w:hAnsi="Arial" w:cs="Arial"/>
          <w:sz w:val="24"/>
          <w:szCs w:val="24"/>
        </w:rPr>
        <w:t xml:space="preserve"> -9201</w:t>
      </w:r>
    </w:p>
    <w:p w14:paraId="711140D0" w14:textId="77777777" w:rsidR="008B0CCD" w:rsidRPr="007E7FF7" w:rsidRDefault="008B0CCD" w:rsidP="008B0CCD">
      <w:pPr>
        <w:pStyle w:val="Paragraphedeliste"/>
        <w:rPr>
          <w:rFonts w:ascii="Arial" w:hAnsi="Arial" w:cs="Arial"/>
          <w:sz w:val="24"/>
          <w:szCs w:val="24"/>
        </w:rPr>
      </w:pPr>
    </w:p>
    <w:p w14:paraId="3DF0574F" w14:textId="77777777" w:rsidR="007E7FF7" w:rsidRDefault="008B0CCD" w:rsidP="008B0CCD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 w:rsidRPr="007E7FF7">
        <w:rPr>
          <w:rFonts w:ascii="Arial" w:hAnsi="Arial" w:cs="Arial"/>
          <w:color w:val="FF0000"/>
          <w:sz w:val="24"/>
          <w:szCs w:val="24"/>
        </w:rPr>
        <w:t xml:space="preserve">Remarque : Le chiffre zéro est le seul nombre relatif à la fois positif et négatif. </w:t>
      </w:r>
    </w:p>
    <w:p w14:paraId="48525355" w14:textId="77777777" w:rsidR="007E7FF7" w:rsidRDefault="007E7FF7" w:rsidP="008B0CCD">
      <w:pPr>
        <w:pStyle w:val="Paragraphedeliste"/>
        <w:rPr>
          <w:rFonts w:ascii="Arial" w:hAnsi="Arial" w:cs="Arial"/>
          <w:color w:val="FF0000"/>
          <w:sz w:val="24"/>
          <w:szCs w:val="24"/>
        </w:rPr>
      </w:pPr>
    </w:p>
    <w:p w14:paraId="1953B15C" w14:textId="77777777" w:rsidR="00C56380" w:rsidRDefault="008B0CCD" w:rsidP="008B0CCD">
      <w:pPr>
        <w:pStyle w:val="Paragraphedeliste"/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Ces nombres relatifs, vous les avez déjà rencontrés dans de nombreuses situations de la vie de tous les jours. Exemples : </w:t>
      </w:r>
    </w:p>
    <w:p w14:paraId="3AC7C2DB" w14:textId="77777777" w:rsidR="00A57299" w:rsidRDefault="008B0CCD" w:rsidP="008B0CCD">
      <w:pPr>
        <w:pStyle w:val="Paragraphedeliste"/>
        <w:rPr>
          <w:rFonts w:ascii="Arial" w:hAnsi="Arial" w:cs="Arial"/>
          <w:sz w:val="24"/>
          <w:szCs w:val="24"/>
        </w:rPr>
      </w:pPr>
      <w:proofErr w:type="gramStart"/>
      <w:r w:rsidRPr="007E7FF7">
        <w:rPr>
          <w:rFonts w:ascii="Arial" w:hAnsi="Arial" w:cs="Arial"/>
          <w:sz w:val="24"/>
          <w:szCs w:val="24"/>
        </w:rPr>
        <w:t>les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températures en hiver :</w:t>
      </w:r>
      <w:r w:rsidR="00A57299" w:rsidRPr="007E7FF7">
        <w:rPr>
          <w:rFonts w:ascii="Arial" w:hAnsi="Arial" w:cs="Arial"/>
          <w:sz w:val="24"/>
          <w:szCs w:val="24"/>
        </w:rPr>
        <w:t xml:space="preserve"> - 4 ° C</w:t>
      </w:r>
      <w:r w:rsidRPr="007E7FF7">
        <w:rPr>
          <w:rFonts w:ascii="Arial" w:hAnsi="Arial" w:cs="Arial"/>
          <w:sz w:val="24"/>
          <w:szCs w:val="24"/>
        </w:rPr>
        <w:t xml:space="preserve"> ;</w:t>
      </w:r>
    </w:p>
    <w:p w14:paraId="1C8B1A63" w14:textId="77777777" w:rsidR="00C56380" w:rsidRDefault="00C56380" w:rsidP="008B0CCD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12F71B26" wp14:editId="2CD9473D">
            <wp:extent cx="1095375" cy="861580"/>
            <wp:effectExtent l="38100" t="38100" r="47625" b="533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5784" flipV="1">
                      <a:off x="0" y="0"/>
                      <a:ext cx="1130073" cy="8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FFEBD" w14:textId="77777777" w:rsidR="00C56380" w:rsidRPr="007E7FF7" w:rsidRDefault="00C56380" w:rsidP="008B0CCD">
      <w:pPr>
        <w:pStyle w:val="Paragraphedeliste"/>
        <w:rPr>
          <w:rFonts w:ascii="Arial" w:hAnsi="Arial" w:cs="Arial"/>
          <w:sz w:val="24"/>
          <w:szCs w:val="24"/>
        </w:rPr>
      </w:pPr>
    </w:p>
    <w:p w14:paraId="0C5C6A09" w14:textId="77777777" w:rsidR="00C56380" w:rsidRPr="00C56380" w:rsidRDefault="008B0CCD" w:rsidP="00C56380">
      <w:pPr>
        <w:pStyle w:val="Paragraphedeliste"/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FF7">
        <w:rPr>
          <w:rFonts w:ascii="Arial" w:hAnsi="Arial" w:cs="Arial"/>
          <w:sz w:val="24"/>
          <w:szCs w:val="24"/>
        </w:rPr>
        <w:t>les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dates en histoire :</w:t>
      </w:r>
      <w:r w:rsidR="00A57299" w:rsidRPr="007E7FF7">
        <w:rPr>
          <w:rFonts w:ascii="Arial" w:hAnsi="Arial" w:cs="Arial"/>
          <w:sz w:val="24"/>
          <w:szCs w:val="24"/>
        </w:rPr>
        <w:t xml:space="preserve"> - 4</w:t>
      </w:r>
      <w:r w:rsidRPr="007E7FF7">
        <w:rPr>
          <w:rFonts w:ascii="Arial" w:hAnsi="Arial" w:cs="Arial"/>
          <w:sz w:val="24"/>
          <w:szCs w:val="24"/>
        </w:rPr>
        <w:t xml:space="preserve"> </w:t>
      </w:r>
      <w:r w:rsidR="00A57299" w:rsidRPr="007E7FF7">
        <w:rPr>
          <w:rFonts w:ascii="Arial" w:hAnsi="Arial" w:cs="Arial"/>
          <w:sz w:val="24"/>
          <w:szCs w:val="24"/>
        </w:rPr>
        <w:t xml:space="preserve">0 avant J.C </w:t>
      </w:r>
      <w:r w:rsidRPr="007E7FF7">
        <w:rPr>
          <w:rFonts w:ascii="Arial" w:hAnsi="Arial" w:cs="Arial"/>
          <w:sz w:val="24"/>
          <w:szCs w:val="24"/>
        </w:rPr>
        <w:t>;</w:t>
      </w:r>
    </w:p>
    <w:p w14:paraId="505C98C9" w14:textId="77777777" w:rsidR="00A57299" w:rsidRPr="007E7FF7" w:rsidRDefault="008B0CCD" w:rsidP="008B0CCD">
      <w:pPr>
        <w:pStyle w:val="Paragraphedeliste"/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FF7">
        <w:rPr>
          <w:rFonts w:ascii="Arial" w:hAnsi="Arial" w:cs="Arial"/>
          <w:sz w:val="24"/>
          <w:szCs w:val="24"/>
        </w:rPr>
        <w:t>les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ascenseurs : étage</w:t>
      </w:r>
      <w:r w:rsidR="00C56380">
        <w:rPr>
          <w:rFonts w:ascii="Arial" w:hAnsi="Arial" w:cs="Arial"/>
          <w:sz w:val="24"/>
          <w:szCs w:val="24"/>
        </w:rPr>
        <w:t> :</w:t>
      </w:r>
      <w:r w:rsidR="00A57299" w:rsidRPr="007E7FF7">
        <w:rPr>
          <w:rFonts w:ascii="Arial" w:hAnsi="Arial" w:cs="Arial"/>
          <w:sz w:val="24"/>
          <w:szCs w:val="24"/>
        </w:rPr>
        <w:t xml:space="preserve"> - 1</w:t>
      </w:r>
      <w:r w:rsidRPr="007E7FF7">
        <w:rPr>
          <w:rFonts w:ascii="Arial" w:hAnsi="Arial" w:cs="Arial"/>
          <w:sz w:val="24"/>
          <w:szCs w:val="24"/>
        </w:rPr>
        <w:t xml:space="preserve"> ;</w:t>
      </w:r>
      <w:r w:rsidR="00C56380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0B5E35BC" w14:textId="77777777" w:rsidR="008B0CCD" w:rsidRPr="007E7FF7" w:rsidRDefault="008B0CCD" w:rsidP="008B0CCD">
      <w:pPr>
        <w:pStyle w:val="Paragraphedeliste"/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FF7">
        <w:rPr>
          <w:rFonts w:ascii="Arial" w:hAnsi="Arial" w:cs="Arial"/>
          <w:sz w:val="24"/>
          <w:szCs w:val="24"/>
        </w:rPr>
        <w:t>les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comptes bancaires : </w:t>
      </w:r>
      <w:r w:rsidR="00A57299" w:rsidRPr="007E7FF7">
        <w:rPr>
          <w:rFonts w:ascii="Arial" w:hAnsi="Arial" w:cs="Arial"/>
          <w:sz w:val="24"/>
          <w:szCs w:val="24"/>
        </w:rPr>
        <w:t xml:space="preserve"> - 254,15 </w:t>
      </w:r>
      <w:r w:rsidRPr="007E7FF7">
        <w:rPr>
          <w:rFonts w:ascii="Arial" w:hAnsi="Arial" w:cs="Arial"/>
          <w:sz w:val="24"/>
          <w:szCs w:val="24"/>
        </w:rPr>
        <w:t>€</w:t>
      </w:r>
    </w:p>
    <w:p w14:paraId="38401130" w14:textId="77777777" w:rsidR="00A57299" w:rsidRDefault="008B0CC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Remarque : Votre calculatrice connait les nombres relatifs et elle sait également effectuer des calculs contenant des nombres relatifs.</w:t>
      </w:r>
    </w:p>
    <w:p w14:paraId="0CE03881" w14:textId="77777777" w:rsidR="007E7FF7" w:rsidRDefault="00706D33" w:rsidP="00706D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68EBF1C" wp14:editId="4D4667BE">
            <wp:extent cx="2143125" cy="21431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6D14" w14:textId="77777777" w:rsidR="007E7FF7" w:rsidRPr="007E7FF7" w:rsidRDefault="007E7FF7">
      <w:pPr>
        <w:rPr>
          <w:rFonts w:ascii="Arial" w:hAnsi="Arial" w:cs="Arial"/>
          <w:sz w:val="24"/>
          <w:szCs w:val="24"/>
        </w:rPr>
      </w:pPr>
    </w:p>
    <w:p w14:paraId="2639654B" w14:textId="77777777" w:rsidR="007E7FF7" w:rsidRPr="007E7FF7" w:rsidRDefault="007E7FF7" w:rsidP="007E0C95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II. Repérage</w:t>
      </w:r>
      <w:r w:rsidR="008B0CCD"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sur une droite graduée et nombres relatifs :</w:t>
      </w:r>
    </w:p>
    <w:p w14:paraId="02EFBD99" w14:textId="77777777" w:rsidR="008B0CCD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Définition : Une droite graduée est une droite comportant une origine O et sur laquelle on reporte une unité. </w:t>
      </w:r>
    </w:p>
    <w:p w14:paraId="424957C5" w14:textId="77777777" w:rsidR="008B0CCD" w:rsidRPr="007E7FF7" w:rsidRDefault="008B0CCD">
      <w:pPr>
        <w:rPr>
          <w:rFonts w:ascii="Arial" w:hAnsi="Arial" w:cs="Arial"/>
          <w:sz w:val="24"/>
          <w:szCs w:val="24"/>
        </w:rPr>
      </w:pPr>
    </w:p>
    <w:p w14:paraId="12B8FB76" w14:textId="77777777" w:rsidR="008B0CCD" w:rsidRPr="007E7FF7" w:rsidRDefault="008B0CC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06C44F" wp14:editId="1BA5CDD6">
            <wp:extent cx="5760720" cy="132939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8EA5" w14:textId="77777777" w:rsidR="008B0CCD" w:rsidRPr="007E7FF7" w:rsidRDefault="008B0CCD">
      <w:pPr>
        <w:rPr>
          <w:rFonts w:ascii="Arial" w:hAnsi="Arial" w:cs="Arial"/>
          <w:sz w:val="24"/>
          <w:szCs w:val="24"/>
        </w:rPr>
      </w:pPr>
    </w:p>
    <w:p w14:paraId="00D4334D" w14:textId="77777777" w:rsidR="008B0CCD" w:rsidRPr="007E7FF7" w:rsidRDefault="008B0CCD">
      <w:pPr>
        <w:rPr>
          <w:rFonts w:ascii="Arial" w:hAnsi="Arial" w:cs="Arial"/>
          <w:sz w:val="24"/>
          <w:szCs w:val="24"/>
        </w:rPr>
      </w:pPr>
    </w:p>
    <w:p w14:paraId="67C0BEE7" w14:textId="77777777" w:rsidR="00A57299" w:rsidRPr="007E7FF7" w:rsidRDefault="008B0CC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Propriété : Tout point d'une droite graduée peut être représenté par un nombre relatif qui est appelé l'abscisse du point.</w:t>
      </w:r>
    </w:p>
    <w:p w14:paraId="68688B05" w14:textId="77777777" w:rsidR="00A57299" w:rsidRPr="007E7FF7" w:rsidRDefault="008B0CC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Exemple : Sur la droite graduée précédente, le point A </w:t>
      </w:r>
      <w:proofErr w:type="spellStart"/>
      <w:r w:rsidRPr="007E7FF7">
        <w:rPr>
          <w:rFonts w:ascii="Arial" w:hAnsi="Arial" w:cs="Arial"/>
          <w:sz w:val="24"/>
          <w:szCs w:val="24"/>
        </w:rPr>
        <w:t>a</w:t>
      </w:r>
      <w:proofErr w:type="spellEnd"/>
      <w:r w:rsidRPr="007E7FF7">
        <w:rPr>
          <w:rFonts w:ascii="Arial" w:hAnsi="Arial" w:cs="Arial"/>
          <w:sz w:val="24"/>
          <w:szCs w:val="24"/>
        </w:rPr>
        <w:t xml:space="preserve"> pour abscisse -1, on note</w:t>
      </w:r>
      <w:r w:rsidR="00A57299" w:rsidRPr="007E7F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7299" w:rsidRPr="007E7FF7">
        <w:rPr>
          <w:rFonts w:ascii="Arial" w:hAnsi="Arial" w:cs="Arial"/>
          <w:sz w:val="24"/>
          <w:szCs w:val="24"/>
        </w:rPr>
        <w:t>A(</w:t>
      </w:r>
      <w:proofErr w:type="gramEnd"/>
      <w:r w:rsidR="00A57299" w:rsidRPr="007E7FF7">
        <w:rPr>
          <w:rFonts w:ascii="Arial" w:hAnsi="Arial" w:cs="Arial"/>
          <w:sz w:val="24"/>
          <w:szCs w:val="24"/>
        </w:rPr>
        <w:t xml:space="preserve"> -1)</w:t>
      </w:r>
      <w:r w:rsidRPr="007E7FF7">
        <w:rPr>
          <w:rFonts w:ascii="Arial" w:hAnsi="Arial" w:cs="Arial"/>
          <w:sz w:val="24"/>
          <w:szCs w:val="24"/>
        </w:rPr>
        <w:t xml:space="preserve"> .</w:t>
      </w:r>
    </w:p>
    <w:p w14:paraId="0DAA21BA" w14:textId="77777777" w:rsidR="00A57299" w:rsidRPr="007E7FF7" w:rsidRDefault="00A57299">
      <w:pPr>
        <w:rPr>
          <w:rFonts w:ascii="Arial" w:hAnsi="Arial" w:cs="Arial"/>
          <w:sz w:val="24"/>
          <w:szCs w:val="24"/>
        </w:rPr>
      </w:pPr>
      <w:proofErr w:type="gramStart"/>
      <w:r w:rsidRPr="007E7FF7">
        <w:rPr>
          <w:rFonts w:ascii="Arial" w:hAnsi="Arial" w:cs="Arial"/>
          <w:sz w:val="24"/>
          <w:szCs w:val="24"/>
        </w:rPr>
        <w:t>B(</w:t>
      </w:r>
      <w:proofErr w:type="gramEnd"/>
      <w:r w:rsidRPr="007E7FF7">
        <w:rPr>
          <w:rFonts w:ascii="Arial" w:hAnsi="Arial" w:cs="Arial"/>
          <w:sz w:val="24"/>
          <w:szCs w:val="24"/>
        </w:rPr>
        <w:t>5)</w:t>
      </w:r>
      <w:r w:rsidR="008B0CCD" w:rsidRPr="007E7FF7">
        <w:rPr>
          <w:rFonts w:ascii="Arial" w:hAnsi="Arial" w:cs="Arial"/>
          <w:sz w:val="24"/>
          <w:szCs w:val="24"/>
        </w:rPr>
        <w:t xml:space="preserve"> se lit le point B d'abscisse 5.</w:t>
      </w:r>
    </w:p>
    <w:p w14:paraId="52DC870E" w14:textId="77777777" w:rsidR="00A57299" w:rsidRDefault="008B0CC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L'origine de la droite graduée O a pour abscisse zéro. On note</w:t>
      </w:r>
      <w:r w:rsidR="00A57299" w:rsidRPr="007E7FF7">
        <w:rPr>
          <w:rFonts w:ascii="Arial" w:hAnsi="Arial" w:cs="Arial"/>
          <w:sz w:val="24"/>
          <w:szCs w:val="24"/>
        </w:rPr>
        <w:t xml:space="preserve"> 0 (0</w:t>
      </w:r>
      <w:proofErr w:type="gramStart"/>
      <w:r w:rsidR="00A57299" w:rsidRPr="007E7FF7">
        <w:rPr>
          <w:rFonts w:ascii="Arial" w:hAnsi="Arial" w:cs="Arial"/>
          <w:sz w:val="24"/>
          <w:szCs w:val="24"/>
        </w:rPr>
        <w:t>)</w:t>
      </w:r>
      <w:r w:rsidRPr="007E7FF7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7135FD8C" w14:textId="77777777" w:rsidR="00706D33" w:rsidRPr="007E7FF7" w:rsidRDefault="00706D33">
      <w:pPr>
        <w:rPr>
          <w:rFonts w:ascii="Arial" w:hAnsi="Arial" w:cs="Arial"/>
          <w:sz w:val="24"/>
          <w:szCs w:val="24"/>
        </w:rPr>
      </w:pPr>
    </w:p>
    <w:p w14:paraId="3F4CDF6B" w14:textId="77777777" w:rsidR="00846AB8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Définition :</w:t>
      </w:r>
    </w:p>
    <w:p w14:paraId="0323D395" w14:textId="77777777" w:rsidR="00A57299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La distance OB est la distance à zéro du nombre relatif 5 (de même 1 est la distance à zéro du nombre relatif -1).</w:t>
      </w:r>
    </w:p>
    <w:p w14:paraId="1078A817" w14:textId="77777777" w:rsidR="007E7FF7" w:rsidRPr="007E7FF7" w:rsidRDefault="007E7FF7">
      <w:pPr>
        <w:rPr>
          <w:rFonts w:ascii="Arial" w:hAnsi="Arial" w:cs="Arial"/>
          <w:color w:val="BF8F00" w:themeColor="accent4" w:themeShade="BF"/>
          <w:sz w:val="24"/>
          <w:szCs w:val="24"/>
        </w:rPr>
      </w:pPr>
    </w:p>
    <w:p w14:paraId="7FD52D3B" w14:textId="77777777" w:rsidR="008B0CCD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</w:t>
      </w: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>Définition :</w:t>
      </w:r>
    </w:p>
    <w:p w14:paraId="30352E17" w14:textId="77777777" w:rsidR="00846AB8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lastRenderedPageBreak/>
        <w:t xml:space="preserve">Tout nombre relatif est composé de deux éléments : </w:t>
      </w:r>
    </w:p>
    <w:p w14:paraId="0335F35D" w14:textId="77777777" w:rsidR="00846AB8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proofErr w:type="gramStart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>son</w:t>
      </w:r>
      <w:proofErr w:type="gramEnd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signe (+ ou -); </w:t>
      </w:r>
    </w:p>
    <w:p w14:paraId="47C5E371" w14:textId="77777777" w:rsidR="00846AB8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proofErr w:type="gramStart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>sa</w:t>
      </w:r>
      <w:proofErr w:type="gramEnd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partie numérique ( ou distance à zéro).</w:t>
      </w:r>
    </w:p>
    <w:p w14:paraId="0DB349C9" w14:textId="77777777" w:rsidR="00706D33" w:rsidRPr="007E7FF7" w:rsidRDefault="00706D33">
      <w:pPr>
        <w:rPr>
          <w:rFonts w:ascii="Arial" w:hAnsi="Arial" w:cs="Arial"/>
          <w:color w:val="BF8F00" w:themeColor="accent4" w:themeShade="BF"/>
          <w:sz w:val="24"/>
          <w:szCs w:val="24"/>
        </w:rPr>
      </w:pPr>
    </w:p>
    <w:p w14:paraId="3222656F" w14:textId="77777777" w:rsidR="00846AB8" w:rsidRPr="007E7FF7" w:rsidRDefault="00846AB8">
      <w:pPr>
        <w:rPr>
          <w:rFonts w:ascii="Arial" w:hAnsi="Arial" w:cs="Arial"/>
          <w:color w:val="BF8F00" w:themeColor="accent4" w:themeShade="BF"/>
          <w:sz w:val="24"/>
          <w:szCs w:val="24"/>
        </w:rPr>
      </w:pPr>
    </w:p>
    <w:p w14:paraId="6C9A1CC0" w14:textId="77777777" w:rsidR="00846AB8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Définition : On appelle nombres opposés, deux nombres relatifs tels que :</w:t>
      </w:r>
    </w:p>
    <w:p w14:paraId="6F4DF240" w14:textId="77777777" w:rsidR="00846AB8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proofErr w:type="gramStart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>leurs</w:t>
      </w:r>
      <w:proofErr w:type="gramEnd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signes sont différents;</w:t>
      </w:r>
    </w:p>
    <w:p w14:paraId="1C536EDF" w14:textId="77777777" w:rsidR="00846AB8" w:rsidRPr="007E7FF7" w:rsidRDefault="008B0CC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proofErr w:type="gramStart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>leur</w:t>
      </w:r>
      <w:proofErr w:type="gramEnd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partie numérique sont égales. </w:t>
      </w:r>
    </w:p>
    <w:p w14:paraId="47D130F6" w14:textId="77777777" w:rsidR="008B0CCD" w:rsidRPr="007E7FF7" w:rsidRDefault="008B0CCD">
      <w:pPr>
        <w:rPr>
          <w:rFonts w:ascii="Arial" w:hAnsi="Arial" w:cs="Arial"/>
          <w:noProof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Exemples :</w:t>
      </w:r>
      <w:r w:rsidRPr="007E7FF7">
        <w:rPr>
          <w:rFonts w:ascii="Arial" w:hAnsi="Arial" w:cs="Arial"/>
          <w:noProof/>
          <w:sz w:val="24"/>
          <w:szCs w:val="24"/>
        </w:rPr>
        <w:t xml:space="preserve"> </w:t>
      </w:r>
    </w:p>
    <w:p w14:paraId="3F501FF0" w14:textId="77777777" w:rsidR="00846AB8" w:rsidRPr="007E7FF7" w:rsidRDefault="00846AB8">
      <w:pPr>
        <w:rPr>
          <w:rFonts w:ascii="Arial" w:hAnsi="Arial" w:cs="Arial"/>
          <w:noProof/>
          <w:sz w:val="24"/>
          <w:szCs w:val="24"/>
        </w:rPr>
      </w:pPr>
      <w:r w:rsidRPr="007E7F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D65AFE" wp14:editId="346D8A5B">
            <wp:extent cx="3333750" cy="1314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1A77" w14:textId="77777777" w:rsidR="008B0CCD" w:rsidRPr="007E7FF7" w:rsidRDefault="008B0CCD">
      <w:pPr>
        <w:rPr>
          <w:rFonts w:ascii="Arial" w:hAnsi="Arial" w:cs="Arial"/>
          <w:noProof/>
          <w:sz w:val="24"/>
          <w:szCs w:val="24"/>
        </w:rPr>
      </w:pPr>
    </w:p>
    <w:p w14:paraId="39925718" w14:textId="77777777" w:rsidR="008B0CCD" w:rsidRPr="007E7FF7" w:rsidRDefault="008B0CCD">
      <w:pPr>
        <w:rPr>
          <w:rFonts w:ascii="Arial" w:hAnsi="Arial" w:cs="Arial"/>
          <w:noProof/>
          <w:sz w:val="24"/>
          <w:szCs w:val="24"/>
        </w:rPr>
      </w:pPr>
    </w:p>
    <w:p w14:paraId="3E2403F8" w14:textId="77777777" w:rsidR="00846AB8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Les nombres relatifs</w:t>
      </w:r>
      <w:r w:rsidR="00846AB8" w:rsidRPr="007E7FF7">
        <w:rPr>
          <w:rFonts w:ascii="Arial" w:hAnsi="Arial" w:cs="Arial"/>
          <w:sz w:val="24"/>
          <w:szCs w:val="24"/>
        </w:rPr>
        <w:t xml:space="preserve"> -3,2</w:t>
      </w:r>
      <w:r w:rsidRPr="007E7FF7">
        <w:rPr>
          <w:rFonts w:ascii="Arial" w:hAnsi="Arial" w:cs="Arial"/>
          <w:sz w:val="24"/>
          <w:szCs w:val="24"/>
        </w:rPr>
        <w:t xml:space="preserve"> et</w:t>
      </w:r>
      <w:r w:rsidR="00846AB8" w:rsidRPr="007E7FF7">
        <w:rPr>
          <w:rFonts w:ascii="Arial" w:hAnsi="Arial" w:cs="Arial"/>
          <w:sz w:val="24"/>
          <w:szCs w:val="24"/>
        </w:rPr>
        <w:t xml:space="preserve"> + 3,</w:t>
      </w:r>
      <w:proofErr w:type="gramStart"/>
      <w:r w:rsidR="00846AB8" w:rsidRPr="007E7FF7">
        <w:rPr>
          <w:rFonts w:ascii="Arial" w:hAnsi="Arial" w:cs="Arial"/>
          <w:sz w:val="24"/>
          <w:szCs w:val="24"/>
        </w:rPr>
        <w:t xml:space="preserve">2 </w:t>
      </w:r>
      <w:r w:rsidRPr="007E7FF7">
        <w:rPr>
          <w:rFonts w:ascii="Arial" w:hAnsi="Arial" w:cs="Arial"/>
          <w:sz w:val="24"/>
          <w:szCs w:val="24"/>
        </w:rPr>
        <w:t xml:space="preserve"> sont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des nombres opposés et les points qui les représentent sur une droite graduée sont symétriques par rapport au point O (origine).</w:t>
      </w:r>
    </w:p>
    <w:p w14:paraId="06B9092E" w14:textId="77777777" w:rsidR="00706D33" w:rsidRDefault="00706D33" w:rsidP="00706D3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6194DB" wp14:editId="5F98808E">
                <wp:extent cx="304800" cy="304800"/>
                <wp:effectExtent l="0" t="0" r="0" b="0"/>
                <wp:docPr id="11" name="AutoShape 7" descr="Résultat de recherche d'images pour &quot;smiley qui comprend rie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1D0B8" id="AutoShape 7" o:spid="_x0000_s1026" alt="Résultat de recherche d'images pour &quot;smiley qui comprend rie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LCM1MkAgAAFwQAAA4AAAAAAAAAAAAAAAAALgIAAGRycy9lMm9Eb2MueG1sUEsB&#10;Ai0AFAAGAAgAAAAhAEyg6SzYAAAAAwEAAA8AAAAAAAAAAAAAAAAAfg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Pr="00706D3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88B01C" wp14:editId="2ED90AEC">
            <wp:extent cx="2447925" cy="2279827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85" cy="230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784D72D" wp14:editId="1E3FB237">
                <wp:extent cx="304800" cy="304800"/>
                <wp:effectExtent l="0" t="0" r="0" b="0"/>
                <wp:docPr id="12" name="AutoShape 8" descr="Résultat de recherche d'images pour &quot;smiley qui comprend rie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0E8F5" id="AutoShape 8" o:spid="_x0000_s1026" alt="Résultat de recherche d'images pour &quot;smiley qui comprend rie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8PibCMCAAAX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CA4ABCB" wp14:editId="245F4CFC">
                <wp:extent cx="304800" cy="304800"/>
                <wp:effectExtent l="0" t="0" r="0" b="0"/>
                <wp:docPr id="10" name="AutoShape 6" descr="Résultat de recherche d'images pour &quot;smiley qui comprend rie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9FDE8" id="AutoShape 6" o:spid="_x0000_s1026" alt="Résultat de recherche d'images pour &quot;smiley qui comprend rie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pMEdiMCAAAX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</w:p>
    <w:p w14:paraId="03A1D326" w14:textId="77777777" w:rsidR="007E7FF7" w:rsidRPr="007E7FF7" w:rsidRDefault="007E7FF7">
      <w:pPr>
        <w:rPr>
          <w:rFonts w:ascii="Arial" w:hAnsi="Arial" w:cs="Arial"/>
          <w:sz w:val="24"/>
          <w:szCs w:val="24"/>
        </w:rPr>
      </w:pPr>
    </w:p>
    <w:p w14:paraId="722E1D70" w14:textId="77777777" w:rsidR="00846AB8" w:rsidRDefault="007E7FF7" w:rsidP="007E0C95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III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.</w:t>
      </w:r>
      <w:r w:rsidR="004C5ABD"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Comparaison de nombres relatifs :</w:t>
      </w:r>
    </w:p>
    <w:p w14:paraId="6E2C3A36" w14:textId="77777777" w:rsidR="007E0C95" w:rsidRPr="007E7FF7" w:rsidRDefault="007E0C95" w:rsidP="007E0C95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14:paraId="31C21271" w14:textId="77777777" w:rsidR="00846AB8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lastRenderedPageBreak/>
        <w:t xml:space="preserve"> Remarque : Si nous représentons deux nombres relatifs sur une droite graduée alors celui qui est le plus grand est celui qui est situé le plus à droite sur la droite graduée.</w:t>
      </w:r>
    </w:p>
    <w:p w14:paraId="7D4A5762" w14:textId="77777777" w:rsidR="00846AB8" w:rsidRPr="00706D33" w:rsidRDefault="004C5ABD">
      <w:pPr>
        <w:rPr>
          <w:rFonts w:ascii="Arial" w:hAnsi="Arial" w:cs="Arial"/>
          <w:color w:val="FF0000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</w:t>
      </w:r>
      <w:r w:rsidRPr="00706D33">
        <w:rPr>
          <w:rFonts w:ascii="Arial" w:hAnsi="Arial" w:cs="Arial"/>
          <w:color w:val="FF0000"/>
          <w:sz w:val="24"/>
          <w:szCs w:val="24"/>
        </w:rPr>
        <w:t xml:space="preserve">Propriété : Considérons deux nombres relatifs. </w:t>
      </w:r>
    </w:p>
    <w:p w14:paraId="28073EBE" w14:textId="77777777" w:rsidR="00846AB8" w:rsidRPr="00706D33" w:rsidRDefault="004C5ABD">
      <w:pPr>
        <w:rPr>
          <w:rFonts w:ascii="Arial" w:hAnsi="Arial" w:cs="Arial"/>
          <w:color w:val="FF0000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>Si les deux nombres relatifs sont de signes différents alors le plus grand est celui qui est positif.</w:t>
      </w:r>
    </w:p>
    <w:p w14:paraId="38FEC77B" w14:textId="77777777" w:rsidR="00846AB8" w:rsidRPr="00706D33" w:rsidRDefault="004C5ABD">
      <w:pPr>
        <w:rPr>
          <w:rFonts w:ascii="Arial" w:hAnsi="Arial" w:cs="Arial"/>
          <w:color w:val="FF0000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 xml:space="preserve"> Si les deux nombres relatifs sont positifs alors le plus grand est celui qui a la plus grande partie numérique. </w:t>
      </w:r>
    </w:p>
    <w:p w14:paraId="213785F6" w14:textId="77777777" w:rsidR="00846AB8" w:rsidRPr="00706D33" w:rsidRDefault="004C5ABD">
      <w:pPr>
        <w:rPr>
          <w:rFonts w:ascii="Arial" w:hAnsi="Arial" w:cs="Arial"/>
          <w:color w:val="FF0000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 xml:space="preserve">Si deux nombres relatifs sont négatifs alors le plus grand est celui qui a la plus petite partie numérique. </w:t>
      </w:r>
    </w:p>
    <w:p w14:paraId="6A1B04C2" w14:textId="77777777" w:rsidR="00846AB8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Exemples :</w:t>
      </w:r>
    </w:p>
    <w:p w14:paraId="299270E0" w14:textId="77777777" w:rsidR="00846AB8" w:rsidRPr="007E7FF7" w:rsidRDefault="00846AB8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-15 &lt; 2</w:t>
      </w:r>
    </w:p>
    <w:p w14:paraId="72011884" w14:textId="77777777" w:rsidR="00846AB8" w:rsidRPr="007E7FF7" w:rsidRDefault="00846AB8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9,15 &lt; 9,3</w:t>
      </w:r>
    </w:p>
    <w:p w14:paraId="2F16634F" w14:textId="77777777" w:rsidR="00846AB8" w:rsidRPr="007E7FF7" w:rsidRDefault="00846AB8" w:rsidP="00846AB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7 &lt; - 5</w:t>
      </w:r>
    </w:p>
    <w:p w14:paraId="08ECA226" w14:textId="77777777" w:rsidR="00846AB8" w:rsidRPr="007E7FF7" w:rsidRDefault="007E0C95" w:rsidP="007E0C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71928E6" wp14:editId="1B42F917">
            <wp:extent cx="2457450" cy="18669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341D" w14:textId="77777777" w:rsidR="00846AB8" w:rsidRPr="007E7FF7" w:rsidRDefault="00846AB8">
      <w:pPr>
        <w:rPr>
          <w:rFonts w:ascii="Arial" w:hAnsi="Arial" w:cs="Arial"/>
          <w:sz w:val="24"/>
          <w:szCs w:val="24"/>
        </w:rPr>
      </w:pPr>
    </w:p>
    <w:p w14:paraId="3D7D3219" w14:textId="77777777" w:rsidR="00846AB8" w:rsidRPr="007E7FF7" w:rsidRDefault="007E7FF7" w:rsidP="007E0C95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IV. Repérage</w:t>
      </w:r>
      <w:r w:rsidR="004C5ABD"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dans le plan :</w:t>
      </w:r>
    </w:p>
    <w:p w14:paraId="06F7C2C6" w14:textId="77777777" w:rsidR="008B0CCD" w:rsidRPr="00706D33" w:rsidRDefault="004C5ABD">
      <w:pPr>
        <w:rPr>
          <w:rFonts w:ascii="Arial" w:hAnsi="Arial" w:cs="Arial"/>
          <w:color w:val="00B0F0"/>
          <w:sz w:val="24"/>
          <w:szCs w:val="24"/>
        </w:rPr>
      </w:pPr>
      <w:r w:rsidRPr="00706D33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69F7E9AA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</w:p>
    <w:p w14:paraId="66CC0063" w14:textId="77777777" w:rsidR="00846AB8" w:rsidRPr="00706D33" w:rsidRDefault="004C5ABD">
      <w:pPr>
        <w:rPr>
          <w:rFonts w:ascii="Arial" w:hAnsi="Arial" w:cs="Arial"/>
          <w:color w:val="00B0F0"/>
          <w:sz w:val="24"/>
          <w:szCs w:val="24"/>
        </w:rPr>
      </w:pPr>
      <w:r w:rsidRPr="00706D33">
        <w:rPr>
          <w:rFonts w:ascii="Arial" w:hAnsi="Arial" w:cs="Arial"/>
          <w:color w:val="00B0F0"/>
          <w:sz w:val="24"/>
          <w:szCs w:val="24"/>
        </w:rPr>
        <w:t>Coordonnées d'un point dans un repère :</w:t>
      </w:r>
    </w:p>
    <w:p w14:paraId="3B37C9CE" w14:textId="77777777" w:rsidR="00846AB8" w:rsidRDefault="004C5ABD">
      <w:pPr>
        <w:rPr>
          <w:rFonts w:ascii="Arial" w:hAnsi="Arial" w:cs="Arial"/>
          <w:color w:val="BF8F00" w:themeColor="accent4" w:themeShade="BF"/>
          <w:sz w:val="24"/>
          <w:szCs w:val="24"/>
        </w:rPr>
      </w:pPr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Définition : Un repère orthogonal du plan est la donnée de deux droites graduée perpendiculaires de même origine </w:t>
      </w:r>
      <w:proofErr w:type="spellStart"/>
      <w:proofErr w:type="gramStart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>O.La</w:t>
      </w:r>
      <w:proofErr w:type="spellEnd"/>
      <w:proofErr w:type="gramEnd"/>
      <w:r w:rsidRPr="007E7FF7">
        <w:rPr>
          <w:rFonts w:ascii="Arial" w:hAnsi="Arial" w:cs="Arial"/>
          <w:color w:val="BF8F00" w:themeColor="accent4" w:themeShade="BF"/>
          <w:sz w:val="24"/>
          <w:szCs w:val="24"/>
        </w:rPr>
        <w:t xml:space="preserve"> droite graduée horizontale est appelée l'axe des abscisses et la droite graduée verticale est l'axe des ordonnées.</w:t>
      </w:r>
    </w:p>
    <w:p w14:paraId="6645B6A1" w14:textId="77777777" w:rsidR="00706D33" w:rsidRPr="007E7FF7" w:rsidRDefault="00706D33">
      <w:pPr>
        <w:rPr>
          <w:rFonts w:ascii="Arial" w:hAnsi="Arial" w:cs="Arial"/>
          <w:color w:val="BF8F00" w:themeColor="accent4" w:themeShade="BF"/>
          <w:sz w:val="24"/>
          <w:szCs w:val="24"/>
        </w:rPr>
      </w:pPr>
    </w:p>
    <w:p w14:paraId="1B7C33AE" w14:textId="77777777" w:rsidR="00846AB8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Moyen mnémotechnique : Un moyen mnémotechnique pour ne pas confondre le nom de ces deux axes : la première lettre du mot ordonnée est la lettre O donc l'axe des ordonnées est l'axe dirigé vers le haut.</w:t>
      </w:r>
    </w:p>
    <w:p w14:paraId="06D750FD" w14:textId="77777777" w:rsidR="00706D33" w:rsidRPr="007E7FF7" w:rsidRDefault="00706D33">
      <w:pPr>
        <w:rPr>
          <w:rFonts w:ascii="Arial" w:hAnsi="Arial" w:cs="Arial"/>
          <w:sz w:val="24"/>
          <w:szCs w:val="24"/>
        </w:rPr>
      </w:pPr>
    </w:p>
    <w:p w14:paraId="0D4AA4EC" w14:textId="77777777" w:rsidR="00846AB8" w:rsidRPr="00706D33" w:rsidRDefault="004C5ABD">
      <w:pPr>
        <w:rPr>
          <w:rFonts w:ascii="Arial" w:hAnsi="Arial" w:cs="Arial"/>
          <w:color w:val="FF0000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lastRenderedPageBreak/>
        <w:t xml:space="preserve"> </w:t>
      </w:r>
      <w:r w:rsidRPr="00706D33">
        <w:rPr>
          <w:rFonts w:ascii="Arial" w:hAnsi="Arial" w:cs="Arial"/>
          <w:color w:val="FF0000"/>
          <w:sz w:val="24"/>
          <w:szCs w:val="24"/>
        </w:rPr>
        <w:t>Propriété : Tout point du plan peut être repéré par un couple de nombres relatifs appelé coordonnées du point.</w:t>
      </w:r>
    </w:p>
    <w:p w14:paraId="03A5AF41" w14:textId="77777777" w:rsidR="00846AB8" w:rsidRPr="00706D33" w:rsidRDefault="004C5ABD">
      <w:pPr>
        <w:rPr>
          <w:rFonts w:ascii="Arial" w:hAnsi="Arial" w:cs="Arial"/>
          <w:color w:val="FF0000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 xml:space="preserve"> La première valeur est appelée l'abscisse du </w:t>
      </w:r>
      <w:proofErr w:type="gramStart"/>
      <w:r w:rsidRPr="00706D33">
        <w:rPr>
          <w:rFonts w:ascii="Arial" w:hAnsi="Arial" w:cs="Arial"/>
          <w:color w:val="FF0000"/>
          <w:sz w:val="24"/>
          <w:szCs w:val="24"/>
        </w:rPr>
        <w:t>point;</w:t>
      </w:r>
      <w:proofErr w:type="gramEnd"/>
    </w:p>
    <w:p w14:paraId="064108F7" w14:textId="77777777" w:rsidR="00846AB8" w:rsidRDefault="004C5ABD">
      <w:pPr>
        <w:rPr>
          <w:rFonts w:ascii="Arial" w:hAnsi="Arial" w:cs="Arial"/>
          <w:color w:val="FF0000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 xml:space="preserve"> La seconde valeur est appelée l'ordonnée du point. </w:t>
      </w:r>
    </w:p>
    <w:p w14:paraId="08018FA0" w14:textId="77777777" w:rsidR="00706D33" w:rsidRPr="00706D33" w:rsidRDefault="00706D33">
      <w:pPr>
        <w:rPr>
          <w:rFonts w:ascii="Arial" w:hAnsi="Arial" w:cs="Arial"/>
          <w:color w:val="FF0000"/>
          <w:sz w:val="24"/>
          <w:szCs w:val="24"/>
        </w:rPr>
      </w:pPr>
    </w:p>
    <w:p w14:paraId="3EEFA0D3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Exemple : Dans le repère </w:t>
      </w:r>
      <w:proofErr w:type="gramStart"/>
      <w:r w:rsidRPr="007E7FF7">
        <w:rPr>
          <w:rFonts w:ascii="Arial" w:hAnsi="Arial" w:cs="Arial"/>
          <w:sz w:val="24"/>
          <w:szCs w:val="24"/>
        </w:rPr>
        <w:t>suivant: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Le point A </w:t>
      </w:r>
      <w:proofErr w:type="spellStart"/>
      <w:r w:rsidRPr="007E7FF7">
        <w:rPr>
          <w:rFonts w:ascii="Arial" w:hAnsi="Arial" w:cs="Arial"/>
          <w:sz w:val="24"/>
          <w:szCs w:val="24"/>
        </w:rPr>
        <w:t>a</w:t>
      </w:r>
      <w:proofErr w:type="spellEnd"/>
      <w:r w:rsidRPr="007E7FF7">
        <w:rPr>
          <w:rFonts w:ascii="Arial" w:hAnsi="Arial" w:cs="Arial"/>
          <w:sz w:val="24"/>
          <w:szCs w:val="24"/>
        </w:rPr>
        <w:t xml:space="preserve"> pour coordonnées : A( -1 ;2)</w:t>
      </w:r>
    </w:p>
    <w:p w14:paraId="09F9A53C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Le point B a pour coordonnées : B </w:t>
      </w:r>
      <w:proofErr w:type="gramStart"/>
      <w:r w:rsidRPr="007E7FF7">
        <w:rPr>
          <w:rFonts w:ascii="Arial" w:hAnsi="Arial" w:cs="Arial"/>
          <w:sz w:val="24"/>
          <w:szCs w:val="24"/>
        </w:rPr>
        <w:t>( 4</w:t>
      </w:r>
      <w:proofErr w:type="gramEnd"/>
      <w:r w:rsidRPr="007E7FF7">
        <w:rPr>
          <w:rFonts w:ascii="Arial" w:hAnsi="Arial" w:cs="Arial"/>
          <w:sz w:val="24"/>
          <w:szCs w:val="24"/>
        </w:rPr>
        <w:t> ; 3)</w:t>
      </w:r>
    </w:p>
    <w:p w14:paraId="49449576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</w:p>
    <w:p w14:paraId="67269F37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</w:p>
    <w:p w14:paraId="4FB6E888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5AB2CE" wp14:editId="798A85AA">
            <wp:extent cx="4743450" cy="421540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21" cy="42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844C" w14:textId="77777777" w:rsidR="008B0CCD" w:rsidRDefault="008B0CCD">
      <w:pPr>
        <w:rPr>
          <w:rFonts w:ascii="Arial" w:hAnsi="Arial" w:cs="Arial"/>
          <w:sz w:val="24"/>
          <w:szCs w:val="24"/>
        </w:rPr>
      </w:pPr>
    </w:p>
    <w:p w14:paraId="1CF717C0" w14:textId="77777777" w:rsidR="007E0C95" w:rsidRDefault="007E0C95">
      <w:pPr>
        <w:rPr>
          <w:rFonts w:ascii="Arial" w:hAnsi="Arial" w:cs="Arial"/>
          <w:sz w:val="24"/>
          <w:szCs w:val="24"/>
        </w:rPr>
      </w:pPr>
    </w:p>
    <w:p w14:paraId="4E56E6CF" w14:textId="77777777" w:rsidR="007E0C95" w:rsidRDefault="007E0C95" w:rsidP="007E0C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236BC46" wp14:editId="18E1AA77">
            <wp:extent cx="2714625" cy="27146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66AB" w14:textId="77777777" w:rsidR="004C5ABD" w:rsidRDefault="004C5ABD" w:rsidP="007E0C95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7E7FF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V. Addition et soustraction de nombres relatifs :</w:t>
      </w:r>
    </w:p>
    <w:p w14:paraId="402C954C" w14:textId="77777777" w:rsidR="007E0C95" w:rsidRPr="007E0C95" w:rsidRDefault="007E0C95" w:rsidP="007E0C95">
      <w:pPr>
        <w:jc w:val="center"/>
        <w:rPr>
          <w:rFonts w:ascii="Arial" w:hAnsi="Arial" w:cs="Arial"/>
          <w:sz w:val="24"/>
          <w:szCs w:val="24"/>
        </w:rPr>
      </w:pPr>
    </w:p>
    <w:p w14:paraId="09686319" w14:textId="77777777" w:rsidR="00846AB8" w:rsidRPr="007E0C95" w:rsidRDefault="004C5ABD" w:rsidP="007E0C95">
      <w:pPr>
        <w:pStyle w:val="Paragraphedeliste"/>
        <w:numPr>
          <w:ilvl w:val="0"/>
          <w:numId w:val="3"/>
        </w:numPr>
        <w:rPr>
          <w:rFonts w:ascii="Arial" w:hAnsi="Arial" w:cs="Arial"/>
          <w:color w:val="00B0F0"/>
          <w:sz w:val="24"/>
          <w:szCs w:val="24"/>
        </w:rPr>
      </w:pPr>
      <w:r w:rsidRPr="007E0C95">
        <w:rPr>
          <w:rFonts w:ascii="Arial" w:hAnsi="Arial" w:cs="Arial"/>
          <w:color w:val="00B0F0"/>
          <w:sz w:val="24"/>
          <w:szCs w:val="24"/>
        </w:rPr>
        <w:t>Somme de deux nombres relatifs :</w:t>
      </w:r>
    </w:p>
    <w:p w14:paraId="04AE6B6F" w14:textId="77777777" w:rsidR="007E0C95" w:rsidRPr="007E0C95" w:rsidRDefault="007E0C95" w:rsidP="007E0C95">
      <w:pPr>
        <w:pStyle w:val="Paragraphedeliste"/>
        <w:ind w:left="420"/>
        <w:rPr>
          <w:rFonts w:ascii="Arial" w:hAnsi="Arial" w:cs="Arial"/>
          <w:color w:val="00B0F0"/>
          <w:sz w:val="24"/>
          <w:szCs w:val="24"/>
        </w:rPr>
      </w:pPr>
    </w:p>
    <w:p w14:paraId="325C4164" w14:textId="77777777" w:rsidR="004C5ABD" w:rsidRPr="00706D33" w:rsidRDefault="004C5ABD" w:rsidP="004C5ABD">
      <w:pPr>
        <w:rPr>
          <w:rFonts w:ascii="Arial" w:hAnsi="Arial" w:cs="Arial"/>
          <w:color w:val="FF0000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</w:t>
      </w:r>
      <w:r w:rsidRPr="00706D33">
        <w:rPr>
          <w:rFonts w:ascii="Arial" w:hAnsi="Arial" w:cs="Arial"/>
          <w:color w:val="FF0000"/>
          <w:sz w:val="24"/>
          <w:szCs w:val="24"/>
        </w:rPr>
        <w:t>Propriété 1 : Considérons deux nombres relatifs.</w:t>
      </w:r>
      <w:r w:rsidR="00846AB8" w:rsidRPr="00706D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6D33">
        <w:rPr>
          <w:rFonts w:ascii="Arial" w:hAnsi="Arial" w:cs="Arial"/>
          <w:color w:val="FF0000"/>
          <w:sz w:val="24"/>
          <w:szCs w:val="24"/>
        </w:rPr>
        <w:t xml:space="preserve">Pour effectuer la somme de deux nombres relatifs ayant le même signe : on conserve le signe en </w:t>
      </w:r>
      <w:proofErr w:type="gramStart"/>
      <w:r w:rsidRPr="00706D33">
        <w:rPr>
          <w:rFonts w:ascii="Arial" w:hAnsi="Arial" w:cs="Arial"/>
          <w:color w:val="FF0000"/>
          <w:sz w:val="24"/>
          <w:szCs w:val="24"/>
        </w:rPr>
        <w:t>commun;</w:t>
      </w:r>
      <w:proofErr w:type="gramEnd"/>
      <w:r w:rsidRPr="00706D33">
        <w:rPr>
          <w:rFonts w:ascii="Arial" w:hAnsi="Arial" w:cs="Arial"/>
          <w:color w:val="FF0000"/>
          <w:sz w:val="24"/>
          <w:szCs w:val="24"/>
        </w:rPr>
        <w:t xml:space="preserve"> on additionne les parties numériques. Exemples : Calculer les sommes suivantes :</w:t>
      </w:r>
    </w:p>
    <w:p w14:paraId="1845586C" w14:textId="77777777" w:rsidR="00846AB8" w:rsidRPr="007E7FF7" w:rsidRDefault="00846AB8" w:rsidP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7E7FF7">
        <w:rPr>
          <w:rFonts w:ascii="Arial" w:hAnsi="Arial" w:cs="Arial"/>
          <w:sz w:val="24"/>
          <w:szCs w:val="24"/>
        </w:rPr>
        <w:t>=( +</w:t>
      </w:r>
      <w:proofErr w:type="gramEnd"/>
      <w:r w:rsidRPr="007E7FF7">
        <w:rPr>
          <w:rFonts w:ascii="Arial" w:hAnsi="Arial" w:cs="Arial"/>
          <w:sz w:val="24"/>
          <w:szCs w:val="24"/>
        </w:rPr>
        <w:t>3) + ( +7)</w:t>
      </w:r>
    </w:p>
    <w:p w14:paraId="375DD877" w14:textId="77777777" w:rsidR="00846AB8" w:rsidRPr="007E7FF7" w:rsidRDefault="00846AB8" w:rsidP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A = +10</w:t>
      </w:r>
    </w:p>
    <w:p w14:paraId="26460DAC" w14:textId="77777777" w:rsidR="00846AB8" w:rsidRPr="007E7FF7" w:rsidRDefault="00846AB8" w:rsidP="004C5ABD">
      <w:pPr>
        <w:rPr>
          <w:rFonts w:ascii="Arial" w:hAnsi="Arial" w:cs="Arial"/>
          <w:sz w:val="24"/>
          <w:szCs w:val="24"/>
        </w:rPr>
      </w:pPr>
    </w:p>
    <w:p w14:paraId="68873B0D" w14:textId="77777777" w:rsidR="00846AB8" w:rsidRPr="007E7FF7" w:rsidRDefault="00846AB8" w:rsidP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B = (-3) </w:t>
      </w:r>
      <w:r w:rsidR="008C603D" w:rsidRPr="007E7FF7">
        <w:rPr>
          <w:rFonts w:ascii="Arial" w:hAnsi="Arial" w:cs="Arial"/>
          <w:sz w:val="24"/>
          <w:szCs w:val="24"/>
        </w:rPr>
        <w:t>+( -17)</w:t>
      </w:r>
    </w:p>
    <w:p w14:paraId="26F14B13" w14:textId="77777777" w:rsidR="008C603D" w:rsidRDefault="008C603D" w:rsidP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B = ( -20)</w:t>
      </w:r>
    </w:p>
    <w:p w14:paraId="11D9DA38" w14:textId="77777777" w:rsidR="007E0C95" w:rsidRDefault="007E0C95" w:rsidP="004C5ABD">
      <w:pPr>
        <w:rPr>
          <w:rFonts w:ascii="Arial" w:hAnsi="Arial" w:cs="Arial"/>
          <w:sz w:val="24"/>
          <w:szCs w:val="24"/>
        </w:rPr>
      </w:pPr>
    </w:p>
    <w:p w14:paraId="6D95404D" w14:textId="77777777" w:rsidR="007E0C95" w:rsidRPr="007E7FF7" w:rsidRDefault="007E0C95" w:rsidP="004C5ABD">
      <w:pPr>
        <w:rPr>
          <w:rFonts w:ascii="Arial" w:hAnsi="Arial" w:cs="Arial"/>
          <w:sz w:val="24"/>
          <w:szCs w:val="24"/>
        </w:rPr>
      </w:pPr>
    </w:p>
    <w:p w14:paraId="11D0BF63" w14:textId="77777777" w:rsidR="00706D33" w:rsidRDefault="004C5ABD">
      <w:pPr>
        <w:rPr>
          <w:rFonts w:ascii="Arial" w:hAnsi="Arial" w:cs="Arial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>Propriété 2 : Considérons deux nombres relatifs.</w:t>
      </w:r>
      <w:r w:rsidR="00846AB8" w:rsidRPr="00706D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6D33">
        <w:rPr>
          <w:rFonts w:ascii="Arial" w:hAnsi="Arial" w:cs="Arial"/>
          <w:color w:val="FF0000"/>
          <w:sz w:val="24"/>
          <w:szCs w:val="24"/>
        </w:rPr>
        <w:t xml:space="preserve">Pour effectuer la somme de deux nombres relatifs ayant des signes différents : on conserve le signe du nombre ayant la plus grande partie </w:t>
      </w:r>
      <w:proofErr w:type="gramStart"/>
      <w:r w:rsidRPr="00706D33">
        <w:rPr>
          <w:rFonts w:ascii="Arial" w:hAnsi="Arial" w:cs="Arial"/>
          <w:color w:val="FF0000"/>
          <w:sz w:val="24"/>
          <w:szCs w:val="24"/>
        </w:rPr>
        <w:t>numérique;</w:t>
      </w:r>
      <w:proofErr w:type="gramEnd"/>
      <w:r w:rsidRPr="00706D33">
        <w:rPr>
          <w:rFonts w:ascii="Arial" w:hAnsi="Arial" w:cs="Arial"/>
          <w:color w:val="FF0000"/>
          <w:sz w:val="24"/>
          <w:szCs w:val="24"/>
        </w:rPr>
        <w:t xml:space="preserve"> on effectue la différence positive des parties numériques.</w:t>
      </w:r>
      <w:r w:rsidRPr="007E7FF7">
        <w:rPr>
          <w:rFonts w:ascii="Arial" w:hAnsi="Arial" w:cs="Arial"/>
          <w:sz w:val="24"/>
          <w:szCs w:val="24"/>
        </w:rPr>
        <w:t xml:space="preserve"> </w:t>
      </w:r>
    </w:p>
    <w:p w14:paraId="104B04B8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Exemples : Calculer la somme des nombres relatifs : </w:t>
      </w:r>
    </w:p>
    <w:p w14:paraId="2900D2D3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A = (+3) + ( -7)</w:t>
      </w:r>
    </w:p>
    <w:p w14:paraId="1FA4A32C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A = - 4</w:t>
      </w:r>
    </w:p>
    <w:p w14:paraId="0A14A382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B = (-3) + (+ </w:t>
      </w:r>
      <w:proofErr w:type="gramStart"/>
      <w:r w:rsidRPr="007E7FF7">
        <w:rPr>
          <w:rFonts w:ascii="Arial" w:hAnsi="Arial" w:cs="Arial"/>
          <w:sz w:val="24"/>
          <w:szCs w:val="24"/>
        </w:rPr>
        <w:t>17 )</w:t>
      </w:r>
      <w:proofErr w:type="gramEnd"/>
    </w:p>
    <w:p w14:paraId="54D16181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B = + 14</w:t>
      </w:r>
    </w:p>
    <w:p w14:paraId="7F96834D" w14:textId="77777777" w:rsidR="00706D33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lastRenderedPageBreak/>
        <w:t xml:space="preserve">Remarque : Par la suite, nous ne noterons pas le signe + en début de ligne. </w:t>
      </w:r>
    </w:p>
    <w:p w14:paraId="4C382153" w14:textId="77777777" w:rsidR="00706D33" w:rsidRDefault="00706D33">
      <w:pPr>
        <w:rPr>
          <w:rFonts w:ascii="Arial" w:hAnsi="Arial" w:cs="Arial"/>
          <w:sz w:val="24"/>
          <w:szCs w:val="24"/>
        </w:rPr>
      </w:pPr>
    </w:p>
    <w:p w14:paraId="20634CD7" w14:textId="77777777" w:rsidR="00706D33" w:rsidRDefault="00706D33">
      <w:pPr>
        <w:rPr>
          <w:rFonts w:ascii="Arial" w:hAnsi="Arial" w:cs="Arial"/>
          <w:sz w:val="24"/>
          <w:szCs w:val="24"/>
        </w:rPr>
      </w:pPr>
    </w:p>
    <w:p w14:paraId="1C8785DC" w14:textId="77777777" w:rsidR="007E0C95" w:rsidRDefault="007E0C95">
      <w:pPr>
        <w:rPr>
          <w:rFonts w:ascii="Arial" w:hAnsi="Arial" w:cs="Arial"/>
          <w:color w:val="00B0F0"/>
          <w:sz w:val="24"/>
          <w:szCs w:val="24"/>
        </w:rPr>
      </w:pPr>
    </w:p>
    <w:p w14:paraId="162713C7" w14:textId="77777777" w:rsidR="007E0C95" w:rsidRDefault="007E0C95">
      <w:pPr>
        <w:rPr>
          <w:rFonts w:ascii="Arial" w:hAnsi="Arial" w:cs="Arial"/>
          <w:color w:val="00B0F0"/>
          <w:sz w:val="24"/>
          <w:szCs w:val="24"/>
        </w:rPr>
      </w:pPr>
    </w:p>
    <w:p w14:paraId="742E7E60" w14:textId="77777777" w:rsidR="007E0C95" w:rsidRDefault="007E0C95">
      <w:pPr>
        <w:rPr>
          <w:rFonts w:ascii="Arial" w:hAnsi="Arial" w:cs="Arial"/>
          <w:color w:val="00B0F0"/>
          <w:sz w:val="24"/>
          <w:szCs w:val="24"/>
        </w:rPr>
      </w:pPr>
    </w:p>
    <w:p w14:paraId="36B314D9" w14:textId="77777777" w:rsidR="007E0C95" w:rsidRDefault="007E0C95">
      <w:pPr>
        <w:rPr>
          <w:rFonts w:ascii="Arial" w:hAnsi="Arial" w:cs="Arial"/>
          <w:color w:val="00B0F0"/>
          <w:sz w:val="24"/>
          <w:szCs w:val="24"/>
        </w:rPr>
      </w:pPr>
    </w:p>
    <w:p w14:paraId="0F3398EF" w14:textId="77777777" w:rsidR="008B0CCD" w:rsidRDefault="004C5ABD">
      <w:pPr>
        <w:rPr>
          <w:rFonts w:ascii="Arial" w:hAnsi="Arial" w:cs="Arial"/>
          <w:color w:val="00B0F0"/>
          <w:sz w:val="24"/>
          <w:szCs w:val="24"/>
        </w:rPr>
      </w:pPr>
      <w:r w:rsidRPr="00706D33">
        <w:rPr>
          <w:rFonts w:ascii="Arial" w:hAnsi="Arial" w:cs="Arial"/>
          <w:color w:val="00B0F0"/>
          <w:sz w:val="24"/>
          <w:szCs w:val="24"/>
        </w:rPr>
        <w:t>2.Carte mentale pour l'addition de deux nombres relatifs :</w:t>
      </w:r>
    </w:p>
    <w:p w14:paraId="497EC2F8" w14:textId="77777777" w:rsidR="00706D33" w:rsidRPr="00706D33" w:rsidRDefault="00706D33">
      <w:pPr>
        <w:rPr>
          <w:rFonts w:ascii="Arial" w:hAnsi="Arial" w:cs="Arial"/>
          <w:color w:val="00B0F0"/>
          <w:sz w:val="24"/>
          <w:szCs w:val="24"/>
        </w:rPr>
      </w:pPr>
    </w:p>
    <w:p w14:paraId="1F0A7C23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555353" wp14:editId="786A648D">
            <wp:extent cx="6407727" cy="3524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27" cy="352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0E99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</w:p>
    <w:p w14:paraId="3DC1F327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</w:p>
    <w:p w14:paraId="5499E47A" w14:textId="77777777" w:rsidR="008C603D" w:rsidRPr="00706D33" w:rsidRDefault="004C5ABD">
      <w:pPr>
        <w:rPr>
          <w:rFonts w:ascii="Arial" w:hAnsi="Arial" w:cs="Arial"/>
          <w:color w:val="00B0F0"/>
          <w:sz w:val="24"/>
          <w:szCs w:val="24"/>
        </w:rPr>
      </w:pPr>
      <w:r w:rsidRPr="00706D33">
        <w:rPr>
          <w:rFonts w:ascii="Arial" w:hAnsi="Arial" w:cs="Arial"/>
          <w:color w:val="00B0F0"/>
          <w:sz w:val="24"/>
          <w:szCs w:val="24"/>
        </w:rPr>
        <w:t>3.Différence de deux nombres relatifs :</w:t>
      </w:r>
    </w:p>
    <w:p w14:paraId="2EDEF6D6" w14:textId="77777777" w:rsidR="008C603D" w:rsidRPr="00706D33" w:rsidRDefault="004C5ABD">
      <w:pPr>
        <w:rPr>
          <w:rFonts w:ascii="Arial" w:hAnsi="Arial" w:cs="Arial"/>
          <w:color w:val="FF0000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 xml:space="preserve"> Propriété :  Soustraire un nombre relatif, c'est ajouter son opposé.</w:t>
      </w:r>
    </w:p>
    <w:p w14:paraId="3AB03367" w14:textId="77777777" w:rsidR="008C603D" w:rsidRPr="00706D33" w:rsidRDefault="004C5ABD">
      <w:pPr>
        <w:rPr>
          <w:rFonts w:ascii="Arial" w:hAnsi="Arial" w:cs="Arial"/>
          <w:sz w:val="24"/>
          <w:szCs w:val="24"/>
        </w:rPr>
      </w:pPr>
      <w:r w:rsidRPr="00706D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6D33">
        <w:rPr>
          <w:rFonts w:ascii="Arial" w:hAnsi="Arial" w:cs="Arial"/>
          <w:sz w:val="24"/>
          <w:szCs w:val="24"/>
        </w:rPr>
        <w:t>Remarque : Pour effectuer la soustraction de deux nombres relatifs, nous transformons la soustraction en addition puis, nous utilisons les propriétés abordées précédemment.</w:t>
      </w:r>
    </w:p>
    <w:p w14:paraId="14B0D116" w14:textId="77777777" w:rsidR="00706D33" w:rsidRPr="00706D33" w:rsidRDefault="00706D33">
      <w:pPr>
        <w:rPr>
          <w:rFonts w:ascii="Arial" w:hAnsi="Arial" w:cs="Arial"/>
          <w:color w:val="FF0000"/>
          <w:sz w:val="24"/>
          <w:szCs w:val="24"/>
        </w:rPr>
      </w:pPr>
    </w:p>
    <w:p w14:paraId="5E51E439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 Exemples : Calculer les expressions suivantes</w:t>
      </w:r>
    </w:p>
    <w:p w14:paraId="06AD577F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A = (- 4) – ( -7)</w:t>
      </w:r>
    </w:p>
    <w:p w14:paraId="43024F1F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lastRenderedPageBreak/>
        <w:t>A = ( -4) + (+ 7)</w:t>
      </w:r>
    </w:p>
    <w:p w14:paraId="4AA223A4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A= + 3</w:t>
      </w:r>
    </w:p>
    <w:p w14:paraId="493E1A14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A = 3</w:t>
      </w:r>
    </w:p>
    <w:p w14:paraId="6E7B4063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</w:p>
    <w:p w14:paraId="09620EFA" w14:textId="77777777" w:rsidR="004C5ABD" w:rsidRPr="007E7FF7" w:rsidRDefault="004C5ABD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B = (+9)</w:t>
      </w:r>
      <w:r w:rsidR="00A57299" w:rsidRPr="007E7FF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57299" w:rsidRPr="007E7FF7">
        <w:rPr>
          <w:rFonts w:ascii="Arial" w:hAnsi="Arial" w:cs="Arial"/>
          <w:sz w:val="24"/>
          <w:szCs w:val="24"/>
        </w:rPr>
        <w:t>( -</w:t>
      </w:r>
      <w:proofErr w:type="gramEnd"/>
      <w:r w:rsidR="00A57299" w:rsidRPr="007E7FF7">
        <w:rPr>
          <w:rFonts w:ascii="Arial" w:hAnsi="Arial" w:cs="Arial"/>
          <w:sz w:val="24"/>
          <w:szCs w:val="24"/>
        </w:rPr>
        <w:t xml:space="preserve"> 11) – (+ 5)</w:t>
      </w:r>
    </w:p>
    <w:p w14:paraId="11E54DC9" w14:textId="77777777" w:rsidR="00A57299" w:rsidRPr="007E7FF7" w:rsidRDefault="00A57299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B = </w:t>
      </w:r>
      <w:proofErr w:type="gramStart"/>
      <w:r w:rsidRPr="007E7FF7">
        <w:rPr>
          <w:rFonts w:ascii="Arial" w:hAnsi="Arial" w:cs="Arial"/>
          <w:sz w:val="24"/>
          <w:szCs w:val="24"/>
        </w:rPr>
        <w:t>( +</w:t>
      </w:r>
      <w:proofErr w:type="gramEnd"/>
      <w:r w:rsidRPr="007E7FF7">
        <w:rPr>
          <w:rFonts w:ascii="Arial" w:hAnsi="Arial" w:cs="Arial"/>
          <w:sz w:val="24"/>
          <w:szCs w:val="24"/>
        </w:rPr>
        <w:t>9) + ( + 11) + ( - 5)</w:t>
      </w:r>
    </w:p>
    <w:p w14:paraId="24E5DE01" w14:textId="77777777" w:rsidR="00A57299" w:rsidRPr="007E7FF7" w:rsidRDefault="00A57299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B = </w:t>
      </w:r>
      <w:proofErr w:type="gramStart"/>
      <w:r w:rsidRPr="007E7FF7">
        <w:rPr>
          <w:rFonts w:ascii="Arial" w:hAnsi="Arial" w:cs="Arial"/>
          <w:sz w:val="24"/>
          <w:szCs w:val="24"/>
        </w:rPr>
        <w:t>( +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20) + ( - 5)</w:t>
      </w:r>
    </w:p>
    <w:p w14:paraId="218298DE" w14:textId="77777777" w:rsidR="00A57299" w:rsidRPr="007E7FF7" w:rsidRDefault="00A57299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 xml:space="preserve">B = </w:t>
      </w:r>
      <w:proofErr w:type="gramStart"/>
      <w:r w:rsidRPr="007E7FF7">
        <w:rPr>
          <w:rFonts w:ascii="Arial" w:hAnsi="Arial" w:cs="Arial"/>
          <w:sz w:val="24"/>
          <w:szCs w:val="24"/>
        </w:rPr>
        <w:t>( +</w:t>
      </w:r>
      <w:proofErr w:type="gramEnd"/>
      <w:r w:rsidRPr="007E7FF7">
        <w:rPr>
          <w:rFonts w:ascii="Arial" w:hAnsi="Arial" w:cs="Arial"/>
          <w:sz w:val="24"/>
          <w:szCs w:val="24"/>
        </w:rPr>
        <w:t xml:space="preserve"> 15)</w:t>
      </w:r>
    </w:p>
    <w:p w14:paraId="2A2F4196" w14:textId="77777777" w:rsidR="00A57299" w:rsidRPr="007E7FF7" w:rsidRDefault="00A57299">
      <w:pPr>
        <w:rPr>
          <w:rFonts w:ascii="Arial" w:hAnsi="Arial" w:cs="Arial"/>
          <w:sz w:val="24"/>
          <w:szCs w:val="24"/>
        </w:rPr>
      </w:pPr>
      <w:r w:rsidRPr="007E7FF7">
        <w:rPr>
          <w:rFonts w:ascii="Arial" w:hAnsi="Arial" w:cs="Arial"/>
          <w:sz w:val="24"/>
          <w:szCs w:val="24"/>
        </w:rPr>
        <w:t>B = 15</w:t>
      </w:r>
    </w:p>
    <w:p w14:paraId="71F3CF29" w14:textId="77777777" w:rsidR="00A57299" w:rsidRPr="007E7FF7" w:rsidRDefault="00A57299">
      <w:pPr>
        <w:rPr>
          <w:rFonts w:ascii="Arial" w:hAnsi="Arial" w:cs="Arial"/>
          <w:sz w:val="24"/>
          <w:szCs w:val="24"/>
        </w:rPr>
      </w:pPr>
    </w:p>
    <w:p w14:paraId="315F5686" w14:textId="77777777" w:rsidR="00A57299" w:rsidRPr="007E7FF7" w:rsidRDefault="00A57299">
      <w:pPr>
        <w:rPr>
          <w:rFonts w:ascii="Arial" w:hAnsi="Arial" w:cs="Arial"/>
          <w:sz w:val="24"/>
          <w:szCs w:val="24"/>
        </w:rPr>
      </w:pPr>
    </w:p>
    <w:p w14:paraId="31872B9F" w14:textId="77777777" w:rsidR="00A57299" w:rsidRPr="00706D33" w:rsidRDefault="00A57299">
      <w:pPr>
        <w:rPr>
          <w:rFonts w:ascii="Arial" w:hAnsi="Arial" w:cs="Arial"/>
          <w:color w:val="00B0F0"/>
          <w:sz w:val="24"/>
          <w:szCs w:val="24"/>
        </w:rPr>
      </w:pPr>
      <w:r w:rsidRPr="00706D33">
        <w:rPr>
          <w:rFonts w:ascii="Arial" w:hAnsi="Arial" w:cs="Arial"/>
          <w:color w:val="00B0F0"/>
          <w:sz w:val="24"/>
          <w:szCs w:val="24"/>
        </w:rPr>
        <w:t>4.Carte mentale pour la soustraction de deux nombres relatifs :</w:t>
      </w:r>
    </w:p>
    <w:p w14:paraId="29A13D8B" w14:textId="77777777" w:rsidR="00A57299" w:rsidRDefault="00A57299">
      <w:r>
        <w:rPr>
          <w:noProof/>
        </w:rPr>
        <w:drawing>
          <wp:inline distT="0" distB="0" distL="0" distR="0" wp14:anchorId="24A0676A" wp14:editId="38AC2074">
            <wp:extent cx="5760720" cy="29163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BB9D" w14:textId="77777777" w:rsidR="007E0C95" w:rsidRDefault="007E0C95"/>
    <w:p w14:paraId="2EA43FC4" w14:textId="77777777" w:rsidR="007E0C95" w:rsidRDefault="007E0C95"/>
    <w:p w14:paraId="6E2F11D9" w14:textId="77777777" w:rsidR="007E0C95" w:rsidRDefault="007E0C95"/>
    <w:p w14:paraId="1ECCB542" w14:textId="77777777" w:rsidR="007E0C95" w:rsidRDefault="007E0C95"/>
    <w:p w14:paraId="2E526F88" w14:textId="77777777" w:rsidR="007E0C95" w:rsidRDefault="007E0C95"/>
    <w:p w14:paraId="2B8D83FB" w14:textId="77777777" w:rsidR="007E0C95" w:rsidRDefault="007E0C95"/>
    <w:p w14:paraId="6F0D0A46" w14:textId="77777777" w:rsidR="007E0C95" w:rsidRDefault="007E0C95"/>
    <w:p w14:paraId="62501451" w14:textId="77777777" w:rsidR="007E0C95" w:rsidRDefault="007E0C95" w:rsidP="007E0C95">
      <w:pPr>
        <w:jc w:val="center"/>
      </w:pPr>
      <w:r>
        <w:rPr>
          <w:noProof/>
        </w:rPr>
        <w:lastRenderedPageBreak/>
        <w:drawing>
          <wp:inline distT="0" distB="0" distL="0" distR="0" wp14:anchorId="3E65DEE7" wp14:editId="652518CF">
            <wp:extent cx="2143125" cy="2143125"/>
            <wp:effectExtent l="0" t="0" r="9525" b="9525"/>
            <wp:docPr id="17" name="Image 17" descr="Résultat de recherche d'images pour &quot;smiley qui comprend r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smiley qui comprend rien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5B5A"/>
    <w:multiLevelType w:val="hybridMultilevel"/>
    <w:tmpl w:val="55D06D78"/>
    <w:lvl w:ilvl="0" w:tplc="A5369F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B43B2D"/>
    <w:multiLevelType w:val="hybridMultilevel"/>
    <w:tmpl w:val="C8D89768"/>
    <w:lvl w:ilvl="0" w:tplc="2AEC01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2474"/>
    <w:multiLevelType w:val="hybridMultilevel"/>
    <w:tmpl w:val="E8964596"/>
    <w:lvl w:ilvl="0" w:tplc="8E1C3D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D"/>
    <w:rsid w:val="002E785D"/>
    <w:rsid w:val="004C5ABD"/>
    <w:rsid w:val="00706D33"/>
    <w:rsid w:val="007E0C95"/>
    <w:rsid w:val="007E7FF7"/>
    <w:rsid w:val="00846AB8"/>
    <w:rsid w:val="008B0CCD"/>
    <w:rsid w:val="008C603D"/>
    <w:rsid w:val="00A57299"/>
    <w:rsid w:val="00C56380"/>
    <w:rsid w:val="00F44B99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D769"/>
  <w15:chartTrackingRefBased/>
  <w15:docId w15:val="{D088A988-6E06-423D-B1FE-7809AD63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0C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Yamin Bounabi</cp:lastModifiedBy>
  <cp:revision>2</cp:revision>
  <dcterms:created xsi:type="dcterms:W3CDTF">2020-03-24T08:43:00Z</dcterms:created>
  <dcterms:modified xsi:type="dcterms:W3CDTF">2020-03-24T08:43:00Z</dcterms:modified>
</cp:coreProperties>
</file>